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8120E3" w:rsidRDefault="007C6310">
      <w:pPr>
        <w:spacing w:before="257"/>
        <w:ind w:left="568"/>
        <w:jc w:val="both"/>
        <w:rPr>
          <w:sz w:val="24"/>
        </w:rPr>
      </w:pPr>
      <w:r>
        <w:rPr>
          <w:sz w:val="24"/>
        </w:rPr>
        <w:t>Online</w:t>
      </w:r>
      <w:r>
        <w:rPr>
          <w:spacing w:val="-2"/>
          <w:sz w:val="24"/>
        </w:rPr>
        <w:t xml:space="preserve"> </w:t>
      </w:r>
      <w:r>
        <w:rPr>
          <w:sz w:val="24"/>
        </w:rPr>
        <w:t>:</w:t>
      </w:r>
      <w:r>
        <w:rPr>
          <w:spacing w:val="-1"/>
          <w:sz w:val="24"/>
        </w:rPr>
        <w:t xml:space="preserve"> </w:t>
      </w:r>
      <w:r>
        <w:rPr>
          <w:sz w:val="24"/>
        </w:rPr>
        <w:t>ejournal.stmikbinapatria.ac.id/index.php/DS/issue/</w:t>
      </w:r>
      <w:r>
        <w:rPr>
          <w:spacing w:val="55"/>
          <w:w w:val="150"/>
          <w:sz w:val="24"/>
        </w:rPr>
        <w:t xml:space="preserve">  </w:t>
      </w:r>
      <w:r>
        <w:rPr>
          <w:sz w:val="24"/>
        </w:rPr>
        <w:t>ISSN</w:t>
      </w:r>
      <w:r>
        <w:rPr>
          <w:spacing w:val="-1"/>
          <w:sz w:val="24"/>
        </w:rPr>
        <w:t xml:space="preserve"> </w:t>
      </w:r>
      <w:r>
        <w:rPr>
          <w:sz w:val="24"/>
        </w:rPr>
        <w:t>:</w:t>
      </w:r>
      <w:r>
        <w:rPr>
          <w:spacing w:val="-1"/>
          <w:sz w:val="24"/>
        </w:rPr>
        <w:t xml:space="preserve"> </w:t>
      </w:r>
      <w:r>
        <w:rPr>
          <w:sz w:val="24"/>
        </w:rPr>
        <w:t>1978-</w:t>
      </w:r>
      <w:r>
        <w:rPr>
          <w:spacing w:val="-4"/>
          <w:sz w:val="24"/>
        </w:rPr>
        <w:t>5569</w:t>
      </w:r>
    </w:p>
    <w:p w:rsidR="001B2D2D" w:rsidRDefault="001B2D2D" w:rsidP="000C0417">
      <w:pPr>
        <w:pStyle w:val="Heading2"/>
        <w:spacing w:before="0"/>
        <w:ind w:left="425"/>
        <w:jc w:val="center"/>
        <w:rPr>
          <w:sz w:val="24"/>
        </w:rPr>
      </w:pPr>
    </w:p>
    <w:p w:rsidR="000C0417" w:rsidRDefault="000C0417" w:rsidP="000C0417">
      <w:pPr>
        <w:pStyle w:val="Heading2"/>
        <w:spacing w:before="0"/>
        <w:ind w:left="425"/>
        <w:jc w:val="center"/>
        <w:rPr>
          <w:sz w:val="24"/>
        </w:rPr>
      </w:pPr>
      <w:r w:rsidRPr="000C0417">
        <w:rPr>
          <w:sz w:val="24"/>
        </w:rPr>
        <w:t>ANALISIS PERILAKU PEMBELIAN AUDIENS TIKTOK</w:t>
      </w:r>
      <w:r>
        <w:rPr>
          <w:sz w:val="24"/>
        </w:rPr>
        <w:t xml:space="preserve"> </w:t>
      </w:r>
    </w:p>
    <w:p w:rsidR="000C0417" w:rsidRDefault="000C0417" w:rsidP="000C0417">
      <w:pPr>
        <w:pStyle w:val="Heading2"/>
        <w:spacing w:before="0"/>
        <w:ind w:left="425"/>
        <w:jc w:val="center"/>
        <w:rPr>
          <w:sz w:val="24"/>
        </w:rPr>
      </w:pPr>
      <w:r w:rsidRPr="000C0417">
        <w:rPr>
          <w:sz w:val="24"/>
        </w:rPr>
        <w:t>MELALUI KLASTERISASI</w:t>
      </w:r>
      <w:r>
        <w:rPr>
          <w:sz w:val="24"/>
        </w:rPr>
        <w:t xml:space="preserve"> </w:t>
      </w:r>
      <w:r w:rsidRPr="000C0417">
        <w:rPr>
          <w:sz w:val="24"/>
        </w:rPr>
        <w:t xml:space="preserve">PREFERENSI KONTEN </w:t>
      </w:r>
    </w:p>
    <w:p w:rsidR="000C0417" w:rsidRPr="000C0417" w:rsidRDefault="000C0417" w:rsidP="000C0417">
      <w:pPr>
        <w:pStyle w:val="Heading2"/>
        <w:spacing w:before="0"/>
        <w:ind w:left="425"/>
        <w:jc w:val="center"/>
        <w:rPr>
          <w:sz w:val="24"/>
        </w:rPr>
      </w:pPr>
      <w:r w:rsidRPr="000C0417">
        <w:rPr>
          <w:sz w:val="24"/>
        </w:rPr>
        <w:t>DENGAN ALGORITMA K-MEANS</w:t>
      </w:r>
    </w:p>
    <w:p w:rsidR="008120E3" w:rsidRDefault="00A87E6D">
      <w:pPr>
        <w:pStyle w:val="Heading2"/>
        <w:spacing w:before="254"/>
        <w:ind w:left="427" w:right="1"/>
        <w:jc w:val="center"/>
      </w:pPr>
      <w:r>
        <w:t>Irmawati</w:t>
      </w:r>
      <w:r w:rsidR="00526B8E" w:rsidRPr="00526B8E">
        <w:rPr>
          <w:b w:val="0"/>
          <w:bCs w:val="0"/>
          <w:vertAlign w:val="superscript"/>
          <w:lang w:val="en-US"/>
        </w:rPr>
        <w:t>1</w:t>
      </w:r>
      <w:r w:rsidR="007C6310">
        <w:rPr>
          <w:b w:val="0"/>
          <w:vertAlign w:val="superscript"/>
        </w:rPr>
        <w:t>)</w:t>
      </w:r>
      <w:r w:rsidR="007C6310">
        <w:t>,</w:t>
      </w:r>
      <w:r w:rsidR="007C6310">
        <w:rPr>
          <w:spacing w:val="-4"/>
        </w:rPr>
        <w:t xml:space="preserve"> </w:t>
      </w:r>
      <w:r>
        <w:t>Husain</w:t>
      </w:r>
      <w:r w:rsidR="007C6310">
        <w:rPr>
          <w:b w:val="0"/>
          <w:vertAlign w:val="superscript"/>
        </w:rPr>
        <w:t>2</w:t>
      </w:r>
      <w:r w:rsidR="00526B8E">
        <w:rPr>
          <w:b w:val="0"/>
          <w:vertAlign w:val="superscript"/>
          <w:lang w:val="en-US"/>
        </w:rPr>
        <w:t>*</w:t>
      </w:r>
      <w:r w:rsidR="007C6310">
        <w:rPr>
          <w:b w:val="0"/>
          <w:vertAlign w:val="superscript"/>
        </w:rPr>
        <w:t>)</w:t>
      </w:r>
      <w:r w:rsidR="007C6310">
        <w:t>,</w:t>
      </w:r>
      <w:r w:rsidR="007C6310">
        <w:rPr>
          <w:spacing w:val="-4"/>
        </w:rPr>
        <w:t xml:space="preserve"> </w:t>
      </w:r>
      <w:r>
        <w:t>Santi</w:t>
      </w:r>
      <w:r w:rsidR="007C6310">
        <w:rPr>
          <w:b w:val="0"/>
          <w:vertAlign w:val="superscript"/>
        </w:rPr>
        <w:t>3)</w:t>
      </w:r>
      <w:r w:rsidR="007C6310">
        <w:rPr>
          <w:b w:val="0"/>
          <w:spacing w:val="-20"/>
        </w:rPr>
        <w:t xml:space="preserve"> </w:t>
      </w:r>
      <w:r>
        <w:rPr>
          <w:b w:val="0"/>
          <w:spacing w:val="-20"/>
        </w:rPr>
        <w:t>,</w:t>
      </w:r>
      <w:r w:rsidRPr="00A87E6D">
        <w:t xml:space="preserve"> </w:t>
      </w:r>
      <w:r>
        <w:t>Nurdiansah</w:t>
      </w:r>
      <w:r>
        <w:rPr>
          <w:b w:val="0"/>
          <w:vertAlign w:val="superscript"/>
        </w:rPr>
        <w:t>4)</w:t>
      </w:r>
      <w:r>
        <w:t>,</w:t>
      </w:r>
      <w:r w:rsidRPr="00A87E6D">
        <w:t xml:space="preserve"> </w:t>
      </w:r>
      <w:r>
        <w:t>Herlinda</w:t>
      </w:r>
      <w:r>
        <w:rPr>
          <w:spacing w:val="-4"/>
        </w:rPr>
        <w:t xml:space="preserve"> </w:t>
      </w:r>
      <w:r>
        <w:rPr>
          <w:b w:val="0"/>
          <w:vertAlign w:val="superscript"/>
        </w:rPr>
        <w:t>5)</w:t>
      </w:r>
      <w:r>
        <w:rPr>
          <w:b w:val="0"/>
          <w:spacing w:val="-20"/>
        </w:rPr>
        <w:t xml:space="preserve"> ,</w:t>
      </w:r>
      <w:r w:rsidRPr="00A87E6D">
        <w:t xml:space="preserve"> </w:t>
      </w:r>
      <w:r>
        <w:t xml:space="preserve">Kasmawaru </w:t>
      </w:r>
      <w:r>
        <w:rPr>
          <w:b w:val="0"/>
          <w:vertAlign w:val="superscript"/>
        </w:rPr>
        <w:t>6)</w:t>
      </w:r>
    </w:p>
    <w:p w:rsidR="008120E3" w:rsidRDefault="000C0417" w:rsidP="001B2D2D">
      <w:pPr>
        <w:spacing w:before="120"/>
        <w:ind w:left="2415"/>
        <w:rPr>
          <w:i/>
          <w:sz w:val="20"/>
        </w:rPr>
      </w:pPr>
      <w:r>
        <w:rPr>
          <w:i/>
          <w:vertAlign w:val="superscript"/>
        </w:rPr>
        <w:t>1,5</w:t>
      </w:r>
      <w:r w:rsidR="007C6310">
        <w:rPr>
          <w:i/>
          <w:vertAlign w:val="superscript"/>
        </w:rPr>
        <w:t>)</w:t>
      </w:r>
      <w:r w:rsidR="007C6310">
        <w:rPr>
          <w:i/>
          <w:spacing w:val="-20"/>
        </w:rPr>
        <w:t xml:space="preserve"> </w:t>
      </w:r>
      <w:r w:rsidR="007C6310">
        <w:rPr>
          <w:i/>
          <w:vertAlign w:val="superscript"/>
        </w:rPr>
        <w:t>“</w:t>
      </w:r>
      <w:r w:rsidR="006A5B5C" w:rsidRPr="006A5B5C">
        <w:rPr>
          <w:i/>
        </w:rPr>
        <w:t>Sistem informatika</w:t>
      </w:r>
      <w:r w:rsidR="007C6310">
        <w:rPr>
          <w:i/>
          <w:sz w:val="20"/>
        </w:rPr>
        <w:t>”</w:t>
      </w:r>
      <w:r w:rsidR="007C6310">
        <w:rPr>
          <w:i/>
          <w:spacing w:val="-4"/>
          <w:sz w:val="20"/>
        </w:rPr>
        <w:t xml:space="preserve"> </w:t>
      </w:r>
      <w:r w:rsidR="00A87E6D">
        <w:rPr>
          <w:i/>
          <w:sz w:val="20"/>
        </w:rPr>
        <w:t>Universitas Dipa Makassar</w:t>
      </w:r>
    </w:p>
    <w:p w:rsidR="008120E3" w:rsidRDefault="000C0417">
      <w:pPr>
        <w:spacing w:before="2" w:line="252" w:lineRule="exact"/>
        <w:ind w:left="2397"/>
        <w:rPr>
          <w:i/>
          <w:sz w:val="20"/>
        </w:rPr>
      </w:pPr>
      <w:r>
        <w:rPr>
          <w:i/>
          <w:vertAlign w:val="superscript"/>
        </w:rPr>
        <w:t>2,3</w:t>
      </w:r>
      <w:r w:rsidR="007C6310">
        <w:rPr>
          <w:i/>
          <w:vertAlign w:val="superscript"/>
        </w:rPr>
        <w:t>)</w:t>
      </w:r>
      <w:r w:rsidR="007C6310">
        <w:rPr>
          <w:i/>
          <w:spacing w:val="8"/>
        </w:rPr>
        <w:t xml:space="preserve"> </w:t>
      </w:r>
      <w:r w:rsidR="007C6310">
        <w:rPr>
          <w:i/>
          <w:vertAlign w:val="superscript"/>
        </w:rPr>
        <w:t>“</w:t>
      </w:r>
      <w:r w:rsidR="00A87E6D">
        <w:rPr>
          <w:i/>
        </w:rPr>
        <w:t>S</w:t>
      </w:r>
      <w:r w:rsidR="00A87E6D" w:rsidRPr="00A87E6D">
        <w:rPr>
          <w:i/>
          <w:vertAlign w:val="subscript"/>
        </w:rPr>
        <w:t>2</w:t>
      </w:r>
      <w:r w:rsidR="00A87E6D">
        <w:rPr>
          <w:i/>
        </w:rPr>
        <w:t xml:space="preserve"> informatika</w:t>
      </w:r>
      <w:r w:rsidR="007C6310">
        <w:rPr>
          <w:i/>
          <w:sz w:val="20"/>
        </w:rPr>
        <w:t>”</w:t>
      </w:r>
      <w:r w:rsidR="007C6310">
        <w:rPr>
          <w:i/>
          <w:spacing w:val="-4"/>
          <w:sz w:val="20"/>
        </w:rPr>
        <w:t xml:space="preserve"> </w:t>
      </w:r>
      <w:r w:rsidR="00A87E6D" w:rsidRPr="00A87E6D">
        <w:rPr>
          <w:i/>
          <w:sz w:val="20"/>
        </w:rPr>
        <w:t>Universitas Dipa Makassar</w:t>
      </w:r>
    </w:p>
    <w:p w:rsidR="00A87E6D" w:rsidRPr="00A87E6D" w:rsidRDefault="000C0417" w:rsidP="00A87E6D">
      <w:pPr>
        <w:spacing w:line="252" w:lineRule="exact"/>
        <w:ind w:left="2397"/>
        <w:rPr>
          <w:i/>
          <w:spacing w:val="-2"/>
          <w:sz w:val="20"/>
        </w:rPr>
      </w:pPr>
      <w:r>
        <w:rPr>
          <w:i/>
          <w:spacing w:val="-2"/>
          <w:sz w:val="20"/>
          <w:vertAlign w:val="superscript"/>
        </w:rPr>
        <w:t>4,6</w:t>
      </w:r>
      <w:r w:rsidR="00A87E6D" w:rsidRPr="00A87E6D">
        <w:rPr>
          <w:i/>
          <w:spacing w:val="-2"/>
          <w:sz w:val="20"/>
          <w:vertAlign w:val="superscript"/>
        </w:rPr>
        <w:t>)</w:t>
      </w:r>
      <w:r w:rsidR="00A87E6D" w:rsidRPr="00A87E6D">
        <w:rPr>
          <w:i/>
          <w:spacing w:val="-2"/>
          <w:sz w:val="20"/>
        </w:rPr>
        <w:t xml:space="preserve"> </w:t>
      </w:r>
      <w:r w:rsidR="00A87E6D" w:rsidRPr="00A87E6D">
        <w:rPr>
          <w:i/>
          <w:spacing w:val="-2"/>
          <w:sz w:val="20"/>
          <w:vertAlign w:val="superscript"/>
        </w:rPr>
        <w:t>“</w:t>
      </w:r>
      <w:r w:rsidR="006A5B5C" w:rsidRPr="006A5B5C">
        <w:rPr>
          <w:i/>
          <w:spacing w:val="-2"/>
          <w:sz w:val="20"/>
        </w:rPr>
        <w:t>Teknik Informatika</w:t>
      </w:r>
      <w:r w:rsidR="00A87E6D" w:rsidRPr="00A87E6D">
        <w:rPr>
          <w:i/>
          <w:spacing w:val="-2"/>
          <w:sz w:val="20"/>
        </w:rPr>
        <w:t xml:space="preserve">” Universitas Dipa Makassar </w:t>
      </w:r>
    </w:p>
    <w:p w:rsidR="00A87E6D" w:rsidRDefault="00A87E6D" w:rsidP="001B2D2D">
      <w:pPr>
        <w:ind w:left="2398"/>
        <w:rPr>
          <w:i/>
          <w:sz w:val="20"/>
        </w:rPr>
      </w:pPr>
    </w:p>
    <w:p w:rsidR="006A5B5C" w:rsidRPr="006A5B5C" w:rsidRDefault="007C6310" w:rsidP="006A5B5C">
      <w:pPr>
        <w:spacing w:before="1"/>
        <w:ind w:left="427"/>
        <w:jc w:val="center"/>
        <w:rPr>
          <w:i/>
          <w:spacing w:val="-6"/>
          <w:sz w:val="20"/>
          <w:lang w:val="en-US"/>
        </w:rPr>
      </w:pPr>
      <w:r>
        <w:rPr>
          <w:i/>
          <w:sz w:val="20"/>
        </w:rPr>
        <w:t>Email</w:t>
      </w:r>
      <w:r>
        <w:rPr>
          <w:i/>
          <w:spacing w:val="-7"/>
          <w:sz w:val="20"/>
        </w:rPr>
        <w:t xml:space="preserve"> </w:t>
      </w:r>
      <w:r>
        <w:rPr>
          <w:i/>
          <w:sz w:val="20"/>
        </w:rPr>
        <w:t>:</w:t>
      </w:r>
      <w:r>
        <w:rPr>
          <w:i/>
          <w:spacing w:val="-5"/>
          <w:sz w:val="20"/>
        </w:rPr>
        <w:t xml:space="preserve"> </w:t>
      </w:r>
      <w:hyperlink r:id="rId7">
        <w:r w:rsidR="006A5B5C" w:rsidRPr="006A5B5C">
          <w:t xml:space="preserve"> </w:t>
        </w:r>
        <w:r w:rsidR="006A5B5C" w:rsidRPr="006A5B5C">
          <w:rPr>
            <w:i/>
            <w:sz w:val="20"/>
          </w:rPr>
          <w:t xml:space="preserve">faizirmawati@gmail.com </w:t>
        </w:r>
        <w:r>
          <w:rPr>
            <w:i/>
            <w:sz w:val="20"/>
            <w:vertAlign w:val="superscript"/>
          </w:rPr>
          <w:t>1)</w:t>
        </w:r>
        <w:r>
          <w:rPr>
            <w:i/>
            <w:sz w:val="20"/>
          </w:rPr>
          <w:t>,</w:t>
        </w:r>
      </w:hyperlink>
      <w:r>
        <w:rPr>
          <w:i/>
          <w:spacing w:val="38"/>
          <w:sz w:val="20"/>
        </w:rPr>
        <w:t xml:space="preserve"> </w:t>
      </w:r>
      <w:r w:rsidR="006A5B5C" w:rsidRPr="006A5B5C">
        <w:rPr>
          <w:i/>
          <w:spacing w:val="-6"/>
          <w:sz w:val="20"/>
          <w:lang w:val="id-ID"/>
        </w:rPr>
        <w:t>husain@undipa.ac.id</w:t>
      </w:r>
      <w:r w:rsidR="00FA29E1">
        <w:fldChar w:fldCharType="begin"/>
      </w:r>
      <w:r w:rsidR="00FA29E1">
        <w:instrText xml:space="preserve"> HYPERLINK "mailto:" </w:instrText>
      </w:r>
      <w:r w:rsidR="00FA29E1">
        <w:fldChar w:fldCharType="separate"/>
      </w:r>
      <w:r w:rsidR="00FA29E1">
        <w:fldChar w:fldCharType="end"/>
      </w:r>
      <w:r w:rsidR="006A5B5C">
        <w:rPr>
          <w:i/>
          <w:sz w:val="20"/>
        </w:rPr>
        <w:t xml:space="preserve"> </w:t>
      </w:r>
      <w:r w:rsidR="006A5B5C" w:rsidRPr="006A5B5C">
        <w:rPr>
          <w:i/>
          <w:sz w:val="20"/>
          <w:vertAlign w:val="superscript"/>
        </w:rPr>
        <w:t>2*)</w:t>
      </w:r>
      <w:r w:rsidR="00185ED0">
        <w:rPr>
          <w:i/>
          <w:spacing w:val="-6"/>
          <w:sz w:val="20"/>
        </w:rPr>
        <w:t>,</w:t>
      </w:r>
      <w:r w:rsidR="006A5B5C" w:rsidRPr="006A5B5C">
        <w:rPr>
          <w:i/>
          <w:spacing w:val="-6"/>
          <w:sz w:val="20"/>
          <w:lang w:val="id-ID"/>
        </w:rPr>
        <w:t xml:space="preserve"> </w:t>
      </w:r>
      <w:proofErr w:type="spellStart"/>
      <w:r w:rsidR="006A5B5C">
        <w:rPr>
          <w:i/>
          <w:spacing w:val="-6"/>
          <w:sz w:val="20"/>
          <w:lang w:val="en-US"/>
        </w:rPr>
        <w:t>santi</w:t>
      </w:r>
      <w:proofErr w:type="spellEnd"/>
      <w:r w:rsidR="006A5B5C">
        <w:rPr>
          <w:i/>
          <w:spacing w:val="-6"/>
          <w:sz w:val="20"/>
          <w:lang w:val="en-US"/>
        </w:rPr>
        <w:t xml:space="preserve"> @undipa.ac.id </w:t>
      </w:r>
      <w:r w:rsidR="006A5B5C" w:rsidRPr="006A5B5C">
        <w:rPr>
          <w:i/>
          <w:spacing w:val="-6"/>
          <w:sz w:val="20"/>
          <w:vertAlign w:val="superscript"/>
          <w:lang w:val="en-US"/>
        </w:rPr>
        <w:t>3)</w:t>
      </w:r>
      <w:r w:rsidR="00185ED0">
        <w:rPr>
          <w:i/>
          <w:spacing w:val="-6"/>
          <w:sz w:val="20"/>
          <w:lang w:val="en-US"/>
        </w:rPr>
        <w:t xml:space="preserve">, </w:t>
      </w:r>
      <w:r w:rsidR="00185ED0" w:rsidRPr="006A5B5C">
        <w:rPr>
          <w:i/>
          <w:spacing w:val="-6"/>
          <w:sz w:val="20"/>
          <w:lang w:val="id-ID"/>
        </w:rPr>
        <w:t>nurdiansah@undipa.ac.id</w:t>
      </w:r>
      <w:r w:rsidR="00185ED0">
        <w:rPr>
          <w:i/>
          <w:spacing w:val="-6"/>
          <w:sz w:val="20"/>
          <w:lang w:val="en-US"/>
        </w:rPr>
        <w:t xml:space="preserve"> </w:t>
      </w:r>
      <w:r w:rsidR="00185ED0" w:rsidRPr="00185ED0">
        <w:rPr>
          <w:i/>
          <w:spacing w:val="-6"/>
          <w:sz w:val="20"/>
          <w:vertAlign w:val="superscript"/>
          <w:lang w:val="en-US"/>
        </w:rPr>
        <w:t>4)</w:t>
      </w:r>
      <w:r w:rsidR="006A5B5C">
        <w:rPr>
          <w:i/>
          <w:spacing w:val="-6"/>
          <w:sz w:val="20"/>
          <w:lang w:val="en-US"/>
        </w:rPr>
        <w:t xml:space="preserve">, </w:t>
      </w:r>
      <w:hyperlink r:id="rId8" w:history="1">
        <w:r w:rsidR="00185ED0" w:rsidRPr="006A5B5C">
          <w:rPr>
            <w:rStyle w:val="Hyperlink"/>
            <w:i/>
            <w:color w:val="000000" w:themeColor="text1"/>
            <w:spacing w:val="-6"/>
            <w:sz w:val="20"/>
            <w:u w:val="none"/>
            <w:lang w:val="id-ID"/>
          </w:rPr>
          <w:t>herlinda@undipa.ac.id</w:t>
        </w:r>
      </w:hyperlink>
      <w:r w:rsidR="00185ED0">
        <w:rPr>
          <w:i/>
          <w:spacing w:val="-6"/>
          <w:sz w:val="20"/>
          <w:lang w:val="en-US"/>
        </w:rPr>
        <w:t xml:space="preserve"> </w:t>
      </w:r>
      <w:r w:rsidR="00185ED0">
        <w:rPr>
          <w:i/>
          <w:spacing w:val="-6"/>
          <w:sz w:val="20"/>
          <w:vertAlign w:val="superscript"/>
          <w:lang w:val="en-US"/>
        </w:rPr>
        <w:t>5</w:t>
      </w:r>
      <w:r w:rsidR="00185ED0">
        <w:rPr>
          <w:i/>
          <w:spacing w:val="-6"/>
          <w:sz w:val="20"/>
          <w:lang w:val="en-US"/>
        </w:rPr>
        <w:t>,</w:t>
      </w:r>
      <w:r w:rsidR="00185ED0">
        <w:rPr>
          <w:i/>
          <w:spacing w:val="-6"/>
          <w:sz w:val="20"/>
          <w:vertAlign w:val="superscript"/>
          <w:lang w:val="en-US"/>
        </w:rPr>
        <w:t xml:space="preserve"> </w:t>
      </w:r>
      <w:r w:rsidR="00185ED0" w:rsidRPr="006A5B5C">
        <w:rPr>
          <w:i/>
          <w:spacing w:val="-6"/>
          <w:sz w:val="20"/>
          <w:lang w:val="id-ID"/>
        </w:rPr>
        <w:t>kasmawaru@undipa.ac.id</w:t>
      </w:r>
      <w:r w:rsidR="00185ED0" w:rsidRPr="006A5B5C">
        <w:rPr>
          <w:i/>
          <w:color w:val="000000" w:themeColor="text1"/>
          <w:spacing w:val="-6"/>
          <w:sz w:val="20"/>
          <w:lang w:val="id-ID"/>
        </w:rPr>
        <w:t xml:space="preserve"> </w:t>
      </w:r>
      <w:r w:rsidR="00185ED0">
        <w:rPr>
          <w:i/>
          <w:spacing w:val="-6"/>
          <w:sz w:val="20"/>
          <w:vertAlign w:val="superscript"/>
          <w:lang w:val="en-US"/>
        </w:rPr>
        <w:t xml:space="preserve">6) </w:t>
      </w:r>
    </w:p>
    <w:p w:rsidR="006A5B5C" w:rsidRPr="006A5B5C" w:rsidRDefault="00185ED0" w:rsidP="006A5B5C">
      <w:pPr>
        <w:spacing w:before="1"/>
        <w:ind w:left="427"/>
        <w:jc w:val="center"/>
        <w:rPr>
          <w:i/>
          <w:spacing w:val="-6"/>
          <w:sz w:val="20"/>
          <w:lang w:val="id-ID"/>
        </w:rPr>
      </w:pPr>
      <w:r w:rsidRPr="006A5B5C">
        <w:rPr>
          <w:i/>
          <w:spacing w:val="-6"/>
          <w:sz w:val="20"/>
          <w:lang w:val="id-ID"/>
        </w:rPr>
        <w:t xml:space="preserve"> </w:t>
      </w:r>
      <w:r w:rsidR="006A5B5C" w:rsidRPr="006A5B5C">
        <w:rPr>
          <w:i/>
          <w:spacing w:val="-6"/>
          <w:sz w:val="20"/>
          <w:lang w:val="id-ID"/>
        </w:rPr>
        <w:t>(* : coressponding author)</w:t>
      </w:r>
    </w:p>
    <w:p w:rsidR="008120E3" w:rsidRDefault="008120E3">
      <w:pPr>
        <w:pStyle w:val="BodyText"/>
        <w:rPr>
          <w:i/>
          <w:sz w:val="20"/>
        </w:rPr>
      </w:pPr>
    </w:p>
    <w:p w:rsidR="00017B6A" w:rsidRDefault="00017B6A">
      <w:pPr>
        <w:pStyle w:val="BodyText"/>
        <w:rPr>
          <w:i/>
          <w:sz w:val="20"/>
        </w:rPr>
      </w:pPr>
    </w:p>
    <w:p w:rsidR="008120E3" w:rsidRDefault="007C6310">
      <w:pPr>
        <w:ind w:left="427" w:right="4"/>
        <w:jc w:val="center"/>
        <w:rPr>
          <w:b/>
          <w:spacing w:val="-2"/>
          <w:sz w:val="20"/>
        </w:rPr>
      </w:pPr>
      <w:r>
        <w:rPr>
          <w:b/>
          <w:spacing w:val="-2"/>
          <w:sz w:val="20"/>
        </w:rPr>
        <w:t>Abstract</w:t>
      </w:r>
    </w:p>
    <w:p w:rsidR="00017B6A" w:rsidRPr="00017B6A" w:rsidRDefault="00017B6A" w:rsidP="00017B6A">
      <w:pPr>
        <w:tabs>
          <w:tab w:val="left" w:pos="0"/>
        </w:tabs>
        <w:spacing w:before="119"/>
        <w:ind w:right="137"/>
        <w:jc w:val="both"/>
        <w:rPr>
          <w:i/>
          <w:sz w:val="20"/>
          <w:lang w:val="en-US"/>
        </w:rPr>
      </w:pPr>
      <w:r w:rsidRPr="00017B6A">
        <w:rPr>
          <w:i/>
          <w:sz w:val="20"/>
          <w:lang w:val="en-US"/>
        </w:rPr>
        <w:t xml:space="preserve">The rapid growth of </w:t>
      </w:r>
      <w:proofErr w:type="spellStart"/>
      <w:r w:rsidRPr="00017B6A">
        <w:rPr>
          <w:i/>
          <w:sz w:val="20"/>
          <w:lang w:val="en-US"/>
        </w:rPr>
        <w:t>TikTok</w:t>
      </w:r>
      <w:proofErr w:type="spellEnd"/>
      <w:r w:rsidRPr="00017B6A">
        <w:rPr>
          <w:i/>
          <w:sz w:val="20"/>
          <w:lang w:val="en-US"/>
        </w:rPr>
        <w:t xml:space="preserve"> as a digital marketing platform has created a need to understand how content variation influences user purchasing behavior. This study is motivated by the lack of information regarding audience responses to live streaming content, particularly in the context of purchase decision-making. The objective of this research is to identify audience segmentation patterns on </w:t>
      </w:r>
      <w:proofErr w:type="spellStart"/>
      <w:r w:rsidRPr="00017B6A">
        <w:rPr>
          <w:i/>
          <w:sz w:val="20"/>
          <w:lang w:val="en-US"/>
        </w:rPr>
        <w:t>TikTok</w:t>
      </w:r>
      <w:proofErr w:type="spellEnd"/>
      <w:r w:rsidRPr="00017B6A">
        <w:rPr>
          <w:i/>
          <w:sz w:val="20"/>
          <w:lang w:val="en-US"/>
        </w:rPr>
        <w:t xml:space="preserve"> based on content preferences and how these relate to purchasing decisions, using the account @panjilamakay as a case </w:t>
      </w:r>
      <w:proofErr w:type="gramStart"/>
      <w:r w:rsidRPr="00017B6A">
        <w:rPr>
          <w:i/>
          <w:sz w:val="20"/>
          <w:lang w:val="en-US"/>
        </w:rPr>
        <w:t>study</w:t>
      </w:r>
      <w:proofErr w:type="gramEnd"/>
      <w:r w:rsidRPr="00017B6A">
        <w:rPr>
          <w:i/>
          <w:sz w:val="20"/>
          <w:lang w:val="en-US"/>
        </w:rPr>
        <w:t>. A quantitative research approach was employed, utilizing an online survey distributed to 9</w:t>
      </w:r>
      <w:r w:rsidR="00C45B76">
        <w:rPr>
          <w:i/>
          <w:sz w:val="20"/>
          <w:lang w:val="en-US"/>
        </w:rPr>
        <w:t>9</w:t>
      </w:r>
      <w:r w:rsidRPr="00017B6A">
        <w:rPr>
          <w:i/>
          <w:sz w:val="20"/>
          <w:lang w:val="en-US"/>
        </w:rPr>
        <w:t xml:space="preserve"> randomly selected respondents. Data were analyzed using the K-Means clustering algorithm to group respondents based on dominant factors influencing their buying decisions. The clustering results revealed three main audience segments. The first cluster (53%) prioritizes creative and interactive marketing strategies. The second cluster (3</w:t>
      </w:r>
      <w:r w:rsidR="00C45B76">
        <w:rPr>
          <w:i/>
          <w:sz w:val="20"/>
          <w:lang w:val="en-US"/>
        </w:rPr>
        <w:t>4</w:t>
      </w:r>
      <w:r w:rsidRPr="00017B6A">
        <w:rPr>
          <w:i/>
          <w:sz w:val="20"/>
          <w:lang w:val="en-US"/>
        </w:rPr>
        <w:t>%) considers price as the most influential factor in purchasing decisions. The third cluster (1</w:t>
      </w:r>
      <w:r w:rsidR="00C45B76">
        <w:rPr>
          <w:i/>
          <w:sz w:val="20"/>
          <w:lang w:val="en-US"/>
        </w:rPr>
        <w:t>2</w:t>
      </w:r>
      <w:r w:rsidRPr="00017B6A">
        <w:rPr>
          <w:i/>
          <w:sz w:val="20"/>
          <w:lang w:val="en-US"/>
        </w:rPr>
        <w:t>%) highlights product quality as the primary consideration. These findings indicate that audience preferences for promotional content are diverse, requiring marketing communication strategies to be tailored to the characteristics of each segment. The application of the K-Means algorithm has proven effective in profiling consumers to support more adaptive and targeted digital marketing strategies.</w:t>
      </w:r>
    </w:p>
    <w:p w:rsidR="000C0417" w:rsidRPr="001B2D2D" w:rsidRDefault="007C6310" w:rsidP="001B2D2D">
      <w:pPr>
        <w:spacing w:before="119"/>
        <w:ind w:left="568" w:right="137" w:hanging="568"/>
        <w:jc w:val="both"/>
        <w:rPr>
          <w:i/>
          <w:lang w:val="en-US"/>
        </w:rPr>
      </w:pPr>
      <w:r>
        <w:rPr>
          <w:b/>
          <w:sz w:val="20"/>
        </w:rPr>
        <w:t>Keywords</w:t>
      </w:r>
      <w:r w:rsidR="000C0417">
        <w:rPr>
          <w:b/>
          <w:sz w:val="20"/>
        </w:rPr>
        <w:t xml:space="preserve"> </w:t>
      </w:r>
      <w:r>
        <w:rPr>
          <w:i/>
          <w:sz w:val="20"/>
        </w:rPr>
        <w:t>:</w:t>
      </w:r>
      <w:r>
        <w:rPr>
          <w:i/>
          <w:spacing w:val="-10"/>
          <w:sz w:val="20"/>
        </w:rPr>
        <w:t xml:space="preserve"> </w:t>
      </w:r>
      <w:proofErr w:type="spellStart"/>
      <w:r w:rsidR="000C0417" w:rsidRPr="000C0417">
        <w:rPr>
          <w:i/>
          <w:sz w:val="20"/>
          <w:lang w:val="en-US"/>
        </w:rPr>
        <w:t>TikTok</w:t>
      </w:r>
      <w:proofErr w:type="spellEnd"/>
      <w:r w:rsidR="004602F6">
        <w:rPr>
          <w:i/>
          <w:sz w:val="20"/>
          <w:lang w:val="en-US"/>
        </w:rPr>
        <w:t>,</w:t>
      </w:r>
      <w:r w:rsidR="000C0417" w:rsidRPr="000C0417">
        <w:rPr>
          <w:i/>
          <w:sz w:val="20"/>
          <w:lang w:val="en-US"/>
        </w:rPr>
        <w:t xml:space="preserve">, Purchase Decision, </w:t>
      </w:r>
      <w:r w:rsidR="001B2D2D" w:rsidRPr="001B2D2D">
        <w:rPr>
          <w:i/>
          <w:sz w:val="20"/>
          <w:szCs w:val="20"/>
          <w:lang w:val="en"/>
        </w:rPr>
        <w:t>Digital Business</w:t>
      </w:r>
      <w:r w:rsidR="000C0417" w:rsidRPr="000C0417">
        <w:rPr>
          <w:i/>
          <w:sz w:val="20"/>
          <w:lang w:val="en-US"/>
        </w:rPr>
        <w:t>, K-Means</w:t>
      </w:r>
      <w:r w:rsidR="004602F6">
        <w:rPr>
          <w:i/>
          <w:sz w:val="20"/>
          <w:lang w:val="en-US"/>
        </w:rPr>
        <w:t>,</w:t>
      </w:r>
      <w:r w:rsidR="000C0417" w:rsidRPr="000C0417">
        <w:rPr>
          <w:i/>
          <w:sz w:val="20"/>
          <w:lang w:val="en-US"/>
        </w:rPr>
        <w:t xml:space="preserve"> Clustering</w:t>
      </w:r>
    </w:p>
    <w:p w:rsidR="00017B6A" w:rsidRDefault="00017B6A">
      <w:pPr>
        <w:ind w:left="427" w:right="5"/>
        <w:jc w:val="center"/>
        <w:rPr>
          <w:b/>
          <w:spacing w:val="-2"/>
          <w:sz w:val="20"/>
        </w:rPr>
      </w:pPr>
    </w:p>
    <w:p w:rsidR="008120E3" w:rsidRDefault="007C6310">
      <w:pPr>
        <w:ind w:left="427" w:right="5"/>
        <w:jc w:val="center"/>
        <w:rPr>
          <w:b/>
          <w:spacing w:val="-2"/>
          <w:sz w:val="20"/>
        </w:rPr>
      </w:pPr>
      <w:r>
        <w:rPr>
          <w:b/>
          <w:spacing w:val="-2"/>
          <w:sz w:val="20"/>
        </w:rPr>
        <w:t>Abstrak</w:t>
      </w:r>
    </w:p>
    <w:p w:rsidR="00017B6A" w:rsidRPr="00017B6A" w:rsidRDefault="00017B6A" w:rsidP="00DF7B24">
      <w:pPr>
        <w:spacing w:before="121"/>
        <w:ind w:right="3"/>
        <w:jc w:val="both"/>
        <w:rPr>
          <w:sz w:val="20"/>
          <w:lang w:val="en-US"/>
        </w:rPr>
      </w:pPr>
      <w:proofErr w:type="spellStart"/>
      <w:r w:rsidRPr="00017B6A">
        <w:rPr>
          <w:sz w:val="20"/>
          <w:lang w:val="en-US"/>
        </w:rPr>
        <w:t>Perkembangan</w:t>
      </w:r>
      <w:proofErr w:type="spellEnd"/>
      <w:r w:rsidRPr="00017B6A">
        <w:rPr>
          <w:sz w:val="20"/>
          <w:lang w:val="en-US"/>
        </w:rPr>
        <w:t xml:space="preserve"> </w:t>
      </w:r>
      <w:proofErr w:type="spellStart"/>
      <w:r w:rsidRPr="00017B6A">
        <w:rPr>
          <w:sz w:val="20"/>
          <w:lang w:val="en-US"/>
        </w:rPr>
        <w:t>pesat</w:t>
      </w:r>
      <w:proofErr w:type="spellEnd"/>
      <w:r w:rsidRPr="00017B6A">
        <w:rPr>
          <w:sz w:val="20"/>
          <w:lang w:val="en-US"/>
        </w:rPr>
        <w:t xml:space="preserve"> </w:t>
      </w:r>
      <w:proofErr w:type="spellStart"/>
      <w:r w:rsidRPr="00017B6A">
        <w:rPr>
          <w:sz w:val="20"/>
          <w:lang w:val="en-US"/>
        </w:rPr>
        <w:t>TikTok</w:t>
      </w:r>
      <w:proofErr w:type="spellEnd"/>
      <w:r w:rsidRPr="00017B6A">
        <w:rPr>
          <w:sz w:val="20"/>
          <w:lang w:val="en-US"/>
        </w:rPr>
        <w:t xml:space="preserve"> </w:t>
      </w:r>
      <w:proofErr w:type="spellStart"/>
      <w:r w:rsidRPr="00017B6A">
        <w:rPr>
          <w:sz w:val="20"/>
          <w:lang w:val="en-US"/>
        </w:rPr>
        <w:t>sebagai</w:t>
      </w:r>
      <w:proofErr w:type="spellEnd"/>
      <w:r w:rsidRPr="00017B6A">
        <w:rPr>
          <w:sz w:val="20"/>
          <w:lang w:val="en-US"/>
        </w:rPr>
        <w:t xml:space="preserve"> platform </w:t>
      </w:r>
      <w:proofErr w:type="spellStart"/>
      <w:r w:rsidRPr="00017B6A">
        <w:rPr>
          <w:sz w:val="20"/>
          <w:lang w:val="en-US"/>
        </w:rPr>
        <w:t>pemasaran</w:t>
      </w:r>
      <w:proofErr w:type="spellEnd"/>
      <w:r w:rsidRPr="00017B6A">
        <w:rPr>
          <w:sz w:val="20"/>
          <w:lang w:val="en-US"/>
        </w:rPr>
        <w:t xml:space="preserve"> digital </w:t>
      </w:r>
      <w:proofErr w:type="spellStart"/>
      <w:r w:rsidRPr="00017B6A">
        <w:rPr>
          <w:sz w:val="20"/>
          <w:lang w:val="en-US"/>
        </w:rPr>
        <w:t>menimbulkan</w:t>
      </w:r>
      <w:proofErr w:type="spellEnd"/>
      <w:r w:rsidRPr="00017B6A">
        <w:rPr>
          <w:sz w:val="20"/>
          <w:lang w:val="en-US"/>
        </w:rPr>
        <w:t xml:space="preserve"> </w:t>
      </w:r>
      <w:proofErr w:type="spellStart"/>
      <w:r w:rsidRPr="00017B6A">
        <w:rPr>
          <w:sz w:val="20"/>
          <w:lang w:val="en-US"/>
        </w:rPr>
        <w:t>kebutuhan</w:t>
      </w:r>
      <w:proofErr w:type="spellEnd"/>
      <w:r w:rsidRPr="00017B6A">
        <w:rPr>
          <w:sz w:val="20"/>
          <w:lang w:val="en-US"/>
        </w:rPr>
        <w:t xml:space="preserve"> </w:t>
      </w:r>
      <w:proofErr w:type="spellStart"/>
      <w:r w:rsidRPr="00017B6A">
        <w:rPr>
          <w:sz w:val="20"/>
          <w:lang w:val="en-US"/>
        </w:rPr>
        <w:t>untuk</w:t>
      </w:r>
      <w:proofErr w:type="spellEnd"/>
      <w:r w:rsidRPr="00017B6A">
        <w:rPr>
          <w:sz w:val="20"/>
          <w:lang w:val="en-US"/>
        </w:rPr>
        <w:t xml:space="preserve"> </w:t>
      </w:r>
      <w:proofErr w:type="spellStart"/>
      <w:r w:rsidRPr="00017B6A">
        <w:rPr>
          <w:sz w:val="20"/>
          <w:lang w:val="en-US"/>
        </w:rPr>
        <w:t>memahami</w:t>
      </w:r>
      <w:proofErr w:type="spellEnd"/>
      <w:r w:rsidRPr="00017B6A">
        <w:rPr>
          <w:sz w:val="20"/>
          <w:lang w:val="en-US"/>
        </w:rPr>
        <w:t xml:space="preserve"> </w:t>
      </w:r>
      <w:proofErr w:type="spellStart"/>
      <w:r w:rsidRPr="00017B6A">
        <w:rPr>
          <w:sz w:val="20"/>
          <w:lang w:val="en-US"/>
        </w:rPr>
        <w:t>bagaimana</w:t>
      </w:r>
      <w:proofErr w:type="spellEnd"/>
      <w:r w:rsidRPr="00017B6A">
        <w:rPr>
          <w:sz w:val="20"/>
          <w:lang w:val="en-US"/>
        </w:rPr>
        <w:t xml:space="preserve"> </w:t>
      </w:r>
      <w:proofErr w:type="spellStart"/>
      <w:r w:rsidRPr="00017B6A">
        <w:rPr>
          <w:sz w:val="20"/>
          <w:lang w:val="en-US"/>
        </w:rPr>
        <w:t>variasi</w:t>
      </w:r>
      <w:proofErr w:type="spellEnd"/>
      <w:r w:rsidRPr="00017B6A">
        <w:rPr>
          <w:sz w:val="20"/>
          <w:lang w:val="en-US"/>
        </w:rPr>
        <w:t xml:space="preserve"> </w:t>
      </w:r>
      <w:proofErr w:type="spellStart"/>
      <w:r w:rsidRPr="00017B6A">
        <w:rPr>
          <w:sz w:val="20"/>
          <w:lang w:val="en-US"/>
        </w:rPr>
        <w:t>konten</w:t>
      </w:r>
      <w:proofErr w:type="spellEnd"/>
      <w:r w:rsidRPr="00017B6A">
        <w:rPr>
          <w:sz w:val="20"/>
          <w:lang w:val="en-US"/>
        </w:rPr>
        <w:t xml:space="preserve"> </w:t>
      </w:r>
      <w:proofErr w:type="spellStart"/>
      <w:r w:rsidRPr="00017B6A">
        <w:rPr>
          <w:sz w:val="20"/>
          <w:lang w:val="en-US"/>
        </w:rPr>
        <w:t>memengaruhi</w:t>
      </w:r>
      <w:proofErr w:type="spellEnd"/>
      <w:r w:rsidRPr="00017B6A">
        <w:rPr>
          <w:sz w:val="20"/>
          <w:lang w:val="en-US"/>
        </w:rPr>
        <w:t xml:space="preserve"> </w:t>
      </w:r>
      <w:proofErr w:type="spellStart"/>
      <w:r w:rsidRPr="00017B6A">
        <w:rPr>
          <w:sz w:val="20"/>
          <w:lang w:val="en-US"/>
        </w:rPr>
        <w:t>perilaku</w:t>
      </w:r>
      <w:proofErr w:type="spellEnd"/>
      <w:r w:rsidRPr="00017B6A">
        <w:rPr>
          <w:sz w:val="20"/>
          <w:lang w:val="en-US"/>
        </w:rPr>
        <w:t xml:space="preserve"> </w:t>
      </w:r>
      <w:proofErr w:type="spellStart"/>
      <w:r w:rsidRPr="00017B6A">
        <w:rPr>
          <w:sz w:val="20"/>
          <w:lang w:val="en-US"/>
        </w:rPr>
        <w:t>pembelian</w:t>
      </w:r>
      <w:proofErr w:type="spellEnd"/>
      <w:r w:rsidRPr="00017B6A">
        <w:rPr>
          <w:sz w:val="20"/>
          <w:lang w:val="en-US"/>
        </w:rPr>
        <w:t xml:space="preserve"> </w:t>
      </w:r>
      <w:proofErr w:type="spellStart"/>
      <w:r w:rsidRPr="00017B6A">
        <w:rPr>
          <w:sz w:val="20"/>
          <w:lang w:val="en-US"/>
        </w:rPr>
        <w:t>pengguna</w:t>
      </w:r>
      <w:proofErr w:type="spellEnd"/>
      <w:r w:rsidRPr="00017B6A">
        <w:rPr>
          <w:sz w:val="20"/>
          <w:lang w:val="en-US"/>
        </w:rPr>
        <w:t xml:space="preserve">. </w:t>
      </w:r>
      <w:proofErr w:type="spellStart"/>
      <w:r w:rsidRPr="00017B6A">
        <w:rPr>
          <w:sz w:val="20"/>
          <w:lang w:val="en-US"/>
        </w:rPr>
        <w:t>Penelitian</w:t>
      </w:r>
      <w:proofErr w:type="spellEnd"/>
      <w:r w:rsidRPr="00017B6A">
        <w:rPr>
          <w:sz w:val="20"/>
          <w:lang w:val="en-US"/>
        </w:rPr>
        <w:t xml:space="preserve"> </w:t>
      </w:r>
      <w:proofErr w:type="spellStart"/>
      <w:r w:rsidRPr="00017B6A">
        <w:rPr>
          <w:sz w:val="20"/>
          <w:lang w:val="en-US"/>
        </w:rPr>
        <w:t>ini</w:t>
      </w:r>
      <w:proofErr w:type="spellEnd"/>
      <w:r w:rsidRPr="00017B6A">
        <w:rPr>
          <w:sz w:val="20"/>
          <w:lang w:val="en-US"/>
        </w:rPr>
        <w:t xml:space="preserve"> </w:t>
      </w:r>
      <w:proofErr w:type="spellStart"/>
      <w:r w:rsidRPr="00017B6A">
        <w:rPr>
          <w:sz w:val="20"/>
          <w:lang w:val="en-US"/>
        </w:rPr>
        <w:t>dilatarbelakangi</w:t>
      </w:r>
      <w:proofErr w:type="spellEnd"/>
      <w:r w:rsidRPr="00017B6A">
        <w:rPr>
          <w:sz w:val="20"/>
          <w:lang w:val="en-US"/>
        </w:rPr>
        <w:t xml:space="preserve"> oleh </w:t>
      </w:r>
      <w:proofErr w:type="spellStart"/>
      <w:r w:rsidRPr="00017B6A">
        <w:rPr>
          <w:sz w:val="20"/>
          <w:lang w:val="en-US"/>
        </w:rPr>
        <w:t>minimnya</w:t>
      </w:r>
      <w:proofErr w:type="spellEnd"/>
      <w:r w:rsidRPr="00017B6A">
        <w:rPr>
          <w:sz w:val="20"/>
          <w:lang w:val="en-US"/>
        </w:rPr>
        <w:t xml:space="preserve"> </w:t>
      </w:r>
      <w:proofErr w:type="spellStart"/>
      <w:r w:rsidRPr="00017B6A">
        <w:rPr>
          <w:sz w:val="20"/>
          <w:lang w:val="en-US"/>
        </w:rPr>
        <w:t>informasi</w:t>
      </w:r>
      <w:proofErr w:type="spellEnd"/>
      <w:r w:rsidRPr="00017B6A">
        <w:rPr>
          <w:sz w:val="20"/>
          <w:lang w:val="en-US"/>
        </w:rPr>
        <w:t xml:space="preserve"> </w:t>
      </w:r>
      <w:proofErr w:type="spellStart"/>
      <w:r w:rsidRPr="00017B6A">
        <w:rPr>
          <w:sz w:val="20"/>
          <w:lang w:val="en-US"/>
        </w:rPr>
        <w:t>mengenai</w:t>
      </w:r>
      <w:proofErr w:type="spellEnd"/>
      <w:r w:rsidRPr="00017B6A">
        <w:rPr>
          <w:sz w:val="20"/>
          <w:lang w:val="en-US"/>
        </w:rPr>
        <w:t xml:space="preserve"> </w:t>
      </w:r>
      <w:proofErr w:type="spellStart"/>
      <w:r w:rsidRPr="00017B6A">
        <w:rPr>
          <w:sz w:val="20"/>
          <w:lang w:val="en-US"/>
        </w:rPr>
        <w:t>respons</w:t>
      </w:r>
      <w:proofErr w:type="spellEnd"/>
      <w:r w:rsidRPr="00017B6A">
        <w:rPr>
          <w:sz w:val="20"/>
          <w:lang w:val="en-US"/>
        </w:rPr>
        <w:t xml:space="preserve"> </w:t>
      </w:r>
      <w:proofErr w:type="spellStart"/>
      <w:r w:rsidRPr="00017B6A">
        <w:rPr>
          <w:sz w:val="20"/>
          <w:lang w:val="en-US"/>
        </w:rPr>
        <w:t>audiens</w:t>
      </w:r>
      <w:proofErr w:type="spellEnd"/>
      <w:r w:rsidRPr="00017B6A">
        <w:rPr>
          <w:sz w:val="20"/>
          <w:lang w:val="en-US"/>
        </w:rPr>
        <w:t xml:space="preserve"> </w:t>
      </w:r>
      <w:proofErr w:type="spellStart"/>
      <w:r w:rsidRPr="00017B6A">
        <w:rPr>
          <w:sz w:val="20"/>
          <w:lang w:val="en-US"/>
        </w:rPr>
        <w:t>terhadap</w:t>
      </w:r>
      <w:proofErr w:type="spellEnd"/>
      <w:r w:rsidRPr="00017B6A">
        <w:rPr>
          <w:sz w:val="20"/>
          <w:lang w:val="en-US"/>
        </w:rPr>
        <w:t xml:space="preserve"> </w:t>
      </w:r>
      <w:proofErr w:type="spellStart"/>
      <w:r w:rsidRPr="00017B6A">
        <w:rPr>
          <w:sz w:val="20"/>
          <w:lang w:val="en-US"/>
        </w:rPr>
        <w:t>konten</w:t>
      </w:r>
      <w:proofErr w:type="spellEnd"/>
      <w:r w:rsidRPr="00017B6A">
        <w:rPr>
          <w:sz w:val="20"/>
          <w:lang w:val="en-US"/>
        </w:rPr>
        <w:t xml:space="preserve"> </w:t>
      </w:r>
      <w:proofErr w:type="spellStart"/>
      <w:r w:rsidRPr="00017B6A">
        <w:rPr>
          <w:sz w:val="20"/>
          <w:lang w:val="en-US"/>
        </w:rPr>
        <w:t>siaran</w:t>
      </w:r>
      <w:proofErr w:type="spellEnd"/>
      <w:r w:rsidRPr="00017B6A">
        <w:rPr>
          <w:sz w:val="20"/>
          <w:lang w:val="en-US"/>
        </w:rPr>
        <w:t xml:space="preserve"> </w:t>
      </w:r>
      <w:proofErr w:type="spellStart"/>
      <w:r w:rsidRPr="00017B6A">
        <w:rPr>
          <w:sz w:val="20"/>
          <w:lang w:val="en-US"/>
        </w:rPr>
        <w:t>langsung</w:t>
      </w:r>
      <w:proofErr w:type="spellEnd"/>
      <w:r w:rsidRPr="00017B6A">
        <w:rPr>
          <w:sz w:val="20"/>
          <w:lang w:val="en-US"/>
        </w:rPr>
        <w:t xml:space="preserve">, </w:t>
      </w:r>
      <w:proofErr w:type="spellStart"/>
      <w:r w:rsidRPr="00017B6A">
        <w:rPr>
          <w:sz w:val="20"/>
          <w:lang w:val="en-US"/>
        </w:rPr>
        <w:t>terutama</w:t>
      </w:r>
      <w:proofErr w:type="spellEnd"/>
      <w:r w:rsidRPr="00017B6A">
        <w:rPr>
          <w:sz w:val="20"/>
          <w:lang w:val="en-US"/>
        </w:rPr>
        <w:t xml:space="preserve"> </w:t>
      </w:r>
      <w:proofErr w:type="spellStart"/>
      <w:r w:rsidRPr="00017B6A">
        <w:rPr>
          <w:sz w:val="20"/>
          <w:lang w:val="en-US"/>
        </w:rPr>
        <w:t>dalam</w:t>
      </w:r>
      <w:proofErr w:type="spellEnd"/>
      <w:r w:rsidRPr="00017B6A">
        <w:rPr>
          <w:sz w:val="20"/>
          <w:lang w:val="en-US"/>
        </w:rPr>
        <w:t xml:space="preserve"> </w:t>
      </w:r>
      <w:proofErr w:type="spellStart"/>
      <w:r w:rsidRPr="00017B6A">
        <w:rPr>
          <w:sz w:val="20"/>
          <w:lang w:val="en-US"/>
        </w:rPr>
        <w:t>konteks</w:t>
      </w:r>
      <w:proofErr w:type="spellEnd"/>
      <w:r w:rsidRPr="00017B6A">
        <w:rPr>
          <w:sz w:val="20"/>
          <w:lang w:val="en-US"/>
        </w:rPr>
        <w:t xml:space="preserve"> </w:t>
      </w:r>
      <w:proofErr w:type="spellStart"/>
      <w:r w:rsidRPr="00017B6A">
        <w:rPr>
          <w:sz w:val="20"/>
          <w:lang w:val="en-US"/>
        </w:rPr>
        <w:t>pengambilan</w:t>
      </w:r>
      <w:proofErr w:type="spellEnd"/>
      <w:r w:rsidRPr="00017B6A">
        <w:rPr>
          <w:sz w:val="20"/>
          <w:lang w:val="en-US"/>
        </w:rPr>
        <w:t xml:space="preserve"> </w:t>
      </w:r>
      <w:proofErr w:type="spellStart"/>
      <w:r w:rsidRPr="00017B6A">
        <w:rPr>
          <w:sz w:val="20"/>
          <w:lang w:val="en-US"/>
        </w:rPr>
        <w:t>keputusan</w:t>
      </w:r>
      <w:proofErr w:type="spellEnd"/>
      <w:r w:rsidRPr="00017B6A">
        <w:rPr>
          <w:sz w:val="20"/>
          <w:lang w:val="en-US"/>
        </w:rPr>
        <w:t xml:space="preserve"> </w:t>
      </w:r>
      <w:proofErr w:type="spellStart"/>
      <w:r w:rsidRPr="00017B6A">
        <w:rPr>
          <w:sz w:val="20"/>
          <w:lang w:val="en-US"/>
        </w:rPr>
        <w:t>pembelian</w:t>
      </w:r>
      <w:proofErr w:type="spellEnd"/>
      <w:r w:rsidRPr="00017B6A">
        <w:rPr>
          <w:sz w:val="20"/>
          <w:lang w:val="en-US"/>
        </w:rPr>
        <w:t xml:space="preserve">. </w:t>
      </w:r>
      <w:proofErr w:type="spellStart"/>
      <w:r w:rsidRPr="00017B6A">
        <w:rPr>
          <w:sz w:val="20"/>
          <w:lang w:val="en-US"/>
        </w:rPr>
        <w:t>Tujuan</w:t>
      </w:r>
      <w:proofErr w:type="spellEnd"/>
      <w:r w:rsidRPr="00017B6A">
        <w:rPr>
          <w:sz w:val="20"/>
          <w:lang w:val="en-US"/>
        </w:rPr>
        <w:t xml:space="preserve"> </w:t>
      </w:r>
      <w:proofErr w:type="spellStart"/>
      <w:r w:rsidRPr="00017B6A">
        <w:rPr>
          <w:sz w:val="20"/>
          <w:lang w:val="en-US"/>
        </w:rPr>
        <w:t>dari</w:t>
      </w:r>
      <w:proofErr w:type="spellEnd"/>
      <w:r w:rsidRPr="00017B6A">
        <w:rPr>
          <w:sz w:val="20"/>
          <w:lang w:val="en-US"/>
        </w:rPr>
        <w:t xml:space="preserve"> </w:t>
      </w:r>
      <w:proofErr w:type="spellStart"/>
      <w:r w:rsidRPr="00017B6A">
        <w:rPr>
          <w:sz w:val="20"/>
          <w:lang w:val="en-US"/>
        </w:rPr>
        <w:t>studi</w:t>
      </w:r>
      <w:proofErr w:type="spellEnd"/>
      <w:r w:rsidRPr="00017B6A">
        <w:rPr>
          <w:sz w:val="20"/>
          <w:lang w:val="en-US"/>
        </w:rPr>
        <w:t xml:space="preserve"> </w:t>
      </w:r>
      <w:proofErr w:type="spellStart"/>
      <w:r w:rsidRPr="00017B6A">
        <w:rPr>
          <w:sz w:val="20"/>
          <w:lang w:val="en-US"/>
        </w:rPr>
        <w:t>ini</w:t>
      </w:r>
      <w:proofErr w:type="spellEnd"/>
      <w:r w:rsidRPr="00017B6A">
        <w:rPr>
          <w:sz w:val="20"/>
          <w:lang w:val="en-US"/>
        </w:rPr>
        <w:t xml:space="preserve"> </w:t>
      </w:r>
      <w:proofErr w:type="spellStart"/>
      <w:r w:rsidRPr="00017B6A">
        <w:rPr>
          <w:sz w:val="20"/>
          <w:lang w:val="en-US"/>
        </w:rPr>
        <w:t>adalah</w:t>
      </w:r>
      <w:proofErr w:type="spellEnd"/>
      <w:r w:rsidRPr="00017B6A">
        <w:rPr>
          <w:sz w:val="20"/>
          <w:lang w:val="en-US"/>
        </w:rPr>
        <w:t xml:space="preserve"> </w:t>
      </w:r>
      <w:proofErr w:type="spellStart"/>
      <w:r w:rsidRPr="00017B6A">
        <w:rPr>
          <w:sz w:val="20"/>
          <w:lang w:val="en-US"/>
        </w:rPr>
        <w:t>untuk</w:t>
      </w:r>
      <w:proofErr w:type="spellEnd"/>
      <w:r w:rsidRPr="00017B6A">
        <w:rPr>
          <w:sz w:val="20"/>
          <w:lang w:val="en-US"/>
        </w:rPr>
        <w:t xml:space="preserve"> </w:t>
      </w:r>
      <w:proofErr w:type="spellStart"/>
      <w:r w:rsidRPr="00017B6A">
        <w:rPr>
          <w:sz w:val="20"/>
          <w:lang w:val="en-US"/>
        </w:rPr>
        <w:t>mengidentifikasi</w:t>
      </w:r>
      <w:proofErr w:type="spellEnd"/>
      <w:r w:rsidRPr="00017B6A">
        <w:rPr>
          <w:sz w:val="20"/>
          <w:lang w:val="en-US"/>
        </w:rPr>
        <w:t xml:space="preserve"> </w:t>
      </w:r>
      <w:proofErr w:type="spellStart"/>
      <w:r w:rsidRPr="00017B6A">
        <w:rPr>
          <w:sz w:val="20"/>
          <w:lang w:val="en-US"/>
        </w:rPr>
        <w:t>pola</w:t>
      </w:r>
      <w:proofErr w:type="spellEnd"/>
      <w:r w:rsidRPr="00017B6A">
        <w:rPr>
          <w:sz w:val="20"/>
          <w:lang w:val="en-US"/>
        </w:rPr>
        <w:t xml:space="preserve"> </w:t>
      </w:r>
      <w:proofErr w:type="spellStart"/>
      <w:r w:rsidRPr="00017B6A">
        <w:rPr>
          <w:sz w:val="20"/>
          <w:lang w:val="en-US"/>
        </w:rPr>
        <w:t>segmentasi</w:t>
      </w:r>
      <w:proofErr w:type="spellEnd"/>
      <w:r w:rsidRPr="00017B6A">
        <w:rPr>
          <w:sz w:val="20"/>
          <w:lang w:val="en-US"/>
        </w:rPr>
        <w:t xml:space="preserve"> </w:t>
      </w:r>
      <w:proofErr w:type="spellStart"/>
      <w:r w:rsidRPr="00017B6A">
        <w:rPr>
          <w:sz w:val="20"/>
          <w:lang w:val="en-US"/>
        </w:rPr>
        <w:t>audiens</w:t>
      </w:r>
      <w:proofErr w:type="spellEnd"/>
      <w:r w:rsidRPr="00017B6A">
        <w:rPr>
          <w:sz w:val="20"/>
          <w:lang w:val="en-US"/>
        </w:rPr>
        <w:t xml:space="preserve"> </w:t>
      </w:r>
      <w:proofErr w:type="spellStart"/>
      <w:r w:rsidRPr="00017B6A">
        <w:rPr>
          <w:sz w:val="20"/>
          <w:lang w:val="en-US"/>
        </w:rPr>
        <w:t>TikTok</w:t>
      </w:r>
      <w:proofErr w:type="spellEnd"/>
      <w:r w:rsidRPr="00017B6A">
        <w:rPr>
          <w:sz w:val="20"/>
          <w:lang w:val="en-US"/>
        </w:rPr>
        <w:t xml:space="preserve"> </w:t>
      </w:r>
      <w:proofErr w:type="spellStart"/>
      <w:r w:rsidRPr="00017B6A">
        <w:rPr>
          <w:sz w:val="20"/>
          <w:lang w:val="en-US"/>
        </w:rPr>
        <w:t>berdasarkan</w:t>
      </w:r>
      <w:proofErr w:type="spellEnd"/>
      <w:r w:rsidRPr="00017B6A">
        <w:rPr>
          <w:sz w:val="20"/>
          <w:lang w:val="en-US"/>
        </w:rPr>
        <w:t xml:space="preserve"> </w:t>
      </w:r>
      <w:proofErr w:type="spellStart"/>
      <w:r w:rsidRPr="00017B6A">
        <w:rPr>
          <w:sz w:val="20"/>
          <w:lang w:val="en-US"/>
        </w:rPr>
        <w:t>preferensi</w:t>
      </w:r>
      <w:proofErr w:type="spellEnd"/>
      <w:r w:rsidRPr="00017B6A">
        <w:rPr>
          <w:sz w:val="20"/>
          <w:lang w:val="en-US"/>
        </w:rPr>
        <w:t xml:space="preserve"> </w:t>
      </w:r>
      <w:proofErr w:type="spellStart"/>
      <w:r w:rsidRPr="00017B6A">
        <w:rPr>
          <w:sz w:val="20"/>
          <w:lang w:val="en-US"/>
        </w:rPr>
        <w:t>konten</w:t>
      </w:r>
      <w:proofErr w:type="spellEnd"/>
      <w:r w:rsidRPr="00017B6A">
        <w:rPr>
          <w:sz w:val="20"/>
          <w:lang w:val="en-US"/>
        </w:rPr>
        <w:t xml:space="preserve"> dan </w:t>
      </w:r>
      <w:proofErr w:type="spellStart"/>
      <w:r w:rsidRPr="00017B6A">
        <w:rPr>
          <w:sz w:val="20"/>
          <w:lang w:val="en-US"/>
        </w:rPr>
        <w:t>pengaruhnya</w:t>
      </w:r>
      <w:proofErr w:type="spellEnd"/>
      <w:r w:rsidRPr="00017B6A">
        <w:rPr>
          <w:sz w:val="20"/>
          <w:lang w:val="en-US"/>
        </w:rPr>
        <w:t xml:space="preserve"> </w:t>
      </w:r>
      <w:proofErr w:type="spellStart"/>
      <w:r w:rsidRPr="00017B6A">
        <w:rPr>
          <w:sz w:val="20"/>
          <w:lang w:val="en-US"/>
        </w:rPr>
        <w:t>terhadap</w:t>
      </w:r>
      <w:proofErr w:type="spellEnd"/>
      <w:r w:rsidRPr="00017B6A">
        <w:rPr>
          <w:sz w:val="20"/>
          <w:lang w:val="en-US"/>
        </w:rPr>
        <w:t xml:space="preserve"> </w:t>
      </w:r>
      <w:proofErr w:type="spellStart"/>
      <w:r w:rsidRPr="00017B6A">
        <w:rPr>
          <w:sz w:val="20"/>
          <w:lang w:val="en-US"/>
        </w:rPr>
        <w:t>keputusan</w:t>
      </w:r>
      <w:proofErr w:type="spellEnd"/>
      <w:r w:rsidRPr="00017B6A">
        <w:rPr>
          <w:sz w:val="20"/>
          <w:lang w:val="en-US"/>
        </w:rPr>
        <w:t xml:space="preserve"> </w:t>
      </w:r>
      <w:proofErr w:type="spellStart"/>
      <w:r w:rsidRPr="00017B6A">
        <w:rPr>
          <w:sz w:val="20"/>
          <w:lang w:val="en-US"/>
        </w:rPr>
        <w:t>berbelanja</w:t>
      </w:r>
      <w:proofErr w:type="spellEnd"/>
      <w:r w:rsidRPr="00017B6A">
        <w:rPr>
          <w:sz w:val="20"/>
          <w:lang w:val="en-US"/>
        </w:rPr>
        <w:t xml:space="preserve">, </w:t>
      </w:r>
      <w:proofErr w:type="spellStart"/>
      <w:r w:rsidRPr="00017B6A">
        <w:rPr>
          <w:sz w:val="20"/>
          <w:lang w:val="en-US"/>
        </w:rPr>
        <w:t>dengan</w:t>
      </w:r>
      <w:proofErr w:type="spellEnd"/>
      <w:r w:rsidRPr="00017B6A">
        <w:rPr>
          <w:sz w:val="20"/>
          <w:lang w:val="en-US"/>
        </w:rPr>
        <w:t xml:space="preserve"> </w:t>
      </w:r>
      <w:proofErr w:type="spellStart"/>
      <w:r w:rsidRPr="00017B6A">
        <w:rPr>
          <w:sz w:val="20"/>
          <w:lang w:val="en-US"/>
        </w:rPr>
        <w:t>mengambil</w:t>
      </w:r>
      <w:proofErr w:type="spellEnd"/>
      <w:r w:rsidRPr="00017B6A">
        <w:rPr>
          <w:sz w:val="20"/>
          <w:lang w:val="en-US"/>
        </w:rPr>
        <w:t xml:space="preserve"> </w:t>
      </w:r>
      <w:proofErr w:type="spellStart"/>
      <w:r w:rsidRPr="00017B6A">
        <w:rPr>
          <w:sz w:val="20"/>
          <w:lang w:val="en-US"/>
        </w:rPr>
        <w:t>akun</w:t>
      </w:r>
      <w:proofErr w:type="spellEnd"/>
      <w:r w:rsidRPr="00017B6A">
        <w:rPr>
          <w:sz w:val="20"/>
          <w:lang w:val="en-US"/>
        </w:rPr>
        <w:t xml:space="preserve"> @panjilamakay </w:t>
      </w:r>
      <w:proofErr w:type="spellStart"/>
      <w:r w:rsidRPr="00017B6A">
        <w:rPr>
          <w:sz w:val="20"/>
          <w:lang w:val="en-US"/>
        </w:rPr>
        <w:t>sebagai</w:t>
      </w:r>
      <w:proofErr w:type="spellEnd"/>
      <w:r w:rsidRPr="00017B6A">
        <w:rPr>
          <w:sz w:val="20"/>
          <w:lang w:val="en-US"/>
        </w:rPr>
        <w:t xml:space="preserve"> </w:t>
      </w:r>
      <w:proofErr w:type="spellStart"/>
      <w:r w:rsidRPr="00017B6A">
        <w:rPr>
          <w:sz w:val="20"/>
          <w:lang w:val="en-US"/>
        </w:rPr>
        <w:t>objek</w:t>
      </w:r>
      <w:proofErr w:type="spellEnd"/>
      <w:r w:rsidRPr="00017B6A">
        <w:rPr>
          <w:sz w:val="20"/>
          <w:lang w:val="en-US"/>
        </w:rPr>
        <w:t xml:space="preserve"> </w:t>
      </w:r>
      <w:proofErr w:type="spellStart"/>
      <w:r w:rsidRPr="00017B6A">
        <w:rPr>
          <w:sz w:val="20"/>
          <w:lang w:val="en-US"/>
        </w:rPr>
        <w:t>penelitian</w:t>
      </w:r>
      <w:proofErr w:type="spellEnd"/>
      <w:r w:rsidRPr="00017B6A">
        <w:rPr>
          <w:sz w:val="20"/>
          <w:lang w:val="en-US"/>
        </w:rPr>
        <w:t xml:space="preserve">. </w:t>
      </w:r>
      <w:proofErr w:type="spellStart"/>
      <w:r w:rsidRPr="00017B6A">
        <w:rPr>
          <w:sz w:val="20"/>
          <w:lang w:val="en-US"/>
        </w:rPr>
        <w:t>Penelitian</w:t>
      </w:r>
      <w:proofErr w:type="spellEnd"/>
      <w:r w:rsidRPr="00017B6A">
        <w:rPr>
          <w:sz w:val="20"/>
          <w:lang w:val="en-US"/>
        </w:rPr>
        <w:t xml:space="preserve"> </w:t>
      </w:r>
      <w:proofErr w:type="spellStart"/>
      <w:r w:rsidRPr="00017B6A">
        <w:rPr>
          <w:sz w:val="20"/>
          <w:lang w:val="en-US"/>
        </w:rPr>
        <w:t>ini</w:t>
      </w:r>
      <w:proofErr w:type="spellEnd"/>
      <w:r w:rsidRPr="00017B6A">
        <w:rPr>
          <w:sz w:val="20"/>
          <w:lang w:val="en-US"/>
        </w:rPr>
        <w:t xml:space="preserve"> </w:t>
      </w:r>
      <w:proofErr w:type="spellStart"/>
      <w:r w:rsidRPr="00017B6A">
        <w:rPr>
          <w:sz w:val="20"/>
          <w:lang w:val="en-US"/>
        </w:rPr>
        <w:t>menggunakan</w:t>
      </w:r>
      <w:proofErr w:type="spellEnd"/>
      <w:r w:rsidRPr="00017B6A">
        <w:rPr>
          <w:sz w:val="20"/>
          <w:lang w:val="en-US"/>
        </w:rPr>
        <w:t xml:space="preserve"> </w:t>
      </w:r>
      <w:proofErr w:type="spellStart"/>
      <w:r w:rsidRPr="00017B6A">
        <w:rPr>
          <w:sz w:val="20"/>
          <w:lang w:val="en-US"/>
        </w:rPr>
        <w:t>pendekatan</w:t>
      </w:r>
      <w:proofErr w:type="spellEnd"/>
      <w:r w:rsidRPr="00017B6A">
        <w:rPr>
          <w:sz w:val="20"/>
          <w:lang w:val="en-US"/>
        </w:rPr>
        <w:t xml:space="preserve"> </w:t>
      </w:r>
      <w:proofErr w:type="spellStart"/>
      <w:r w:rsidRPr="00017B6A">
        <w:rPr>
          <w:sz w:val="20"/>
          <w:lang w:val="en-US"/>
        </w:rPr>
        <w:t>kuantitatif</w:t>
      </w:r>
      <w:proofErr w:type="spellEnd"/>
      <w:r w:rsidRPr="00017B6A">
        <w:rPr>
          <w:sz w:val="20"/>
          <w:lang w:val="en-US"/>
        </w:rPr>
        <w:t xml:space="preserve"> </w:t>
      </w:r>
      <w:proofErr w:type="spellStart"/>
      <w:r w:rsidRPr="00017B6A">
        <w:rPr>
          <w:sz w:val="20"/>
          <w:lang w:val="en-US"/>
        </w:rPr>
        <w:t>dengan</w:t>
      </w:r>
      <w:proofErr w:type="spellEnd"/>
      <w:r w:rsidRPr="00017B6A">
        <w:rPr>
          <w:sz w:val="20"/>
          <w:lang w:val="en-US"/>
        </w:rPr>
        <w:t xml:space="preserve"> </w:t>
      </w:r>
      <w:proofErr w:type="spellStart"/>
      <w:r w:rsidRPr="00017B6A">
        <w:rPr>
          <w:sz w:val="20"/>
          <w:lang w:val="en-US"/>
        </w:rPr>
        <w:t>metode</w:t>
      </w:r>
      <w:proofErr w:type="spellEnd"/>
      <w:r w:rsidRPr="00017B6A">
        <w:rPr>
          <w:sz w:val="20"/>
          <w:lang w:val="en-US"/>
        </w:rPr>
        <w:t xml:space="preserve"> </w:t>
      </w:r>
      <w:proofErr w:type="spellStart"/>
      <w:r w:rsidRPr="00017B6A">
        <w:rPr>
          <w:sz w:val="20"/>
          <w:lang w:val="en-US"/>
        </w:rPr>
        <w:t>survei</w:t>
      </w:r>
      <w:proofErr w:type="spellEnd"/>
      <w:r w:rsidRPr="00017B6A">
        <w:rPr>
          <w:sz w:val="20"/>
          <w:lang w:val="en-US"/>
        </w:rPr>
        <w:t xml:space="preserve">, di mana data </w:t>
      </w:r>
      <w:proofErr w:type="spellStart"/>
      <w:r w:rsidRPr="00017B6A">
        <w:rPr>
          <w:sz w:val="20"/>
          <w:lang w:val="en-US"/>
        </w:rPr>
        <w:t>diperoleh</w:t>
      </w:r>
      <w:proofErr w:type="spellEnd"/>
      <w:r w:rsidRPr="00017B6A">
        <w:rPr>
          <w:sz w:val="20"/>
          <w:lang w:val="en-US"/>
        </w:rPr>
        <w:t xml:space="preserve"> </w:t>
      </w:r>
      <w:proofErr w:type="spellStart"/>
      <w:r w:rsidRPr="00017B6A">
        <w:rPr>
          <w:sz w:val="20"/>
          <w:lang w:val="en-US"/>
        </w:rPr>
        <w:t>melalui</w:t>
      </w:r>
      <w:proofErr w:type="spellEnd"/>
      <w:r w:rsidRPr="00017B6A">
        <w:rPr>
          <w:sz w:val="20"/>
          <w:lang w:val="en-US"/>
        </w:rPr>
        <w:t xml:space="preserve"> </w:t>
      </w:r>
      <w:proofErr w:type="spellStart"/>
      <w:r w:rsidRPr="00017B6A">
        <w:rPr>
          <w:sz w:val="20"/>
          <w:lang w:val="en-US"/>
        </w:rPr>
        <w:t>kuesioner</w:t>
      </w:r>
      <w:proofErr w:type="spellEnd"/>
      <w:r w:rsidRPr="00017B6A">
        <w:rPr>
          <w:sz w:val="20"/>
          <w:lang w:val="en-US"/>
        </w:rPr>
        <w:t xml:space="preserve"> daring yang </w:t>
      </w:r>
      <w:proofErr w:type="spellStart"/>
      <w:r w:rsidRPr="00017B6A">
        <w:rPr>
          <w:sz w:val="20"/>
          <w:lang w:val="en-US"/>
        </w:rPr>
        <w:t>disebarkan</w:t>
      </w:r>
      <w:proofErr w:type="spellEnd"/>
      <w:r w:rsidRPr="00017B6A">
        <w:rPr>
          <w:sz w:val="20"/>
          <w:lang w:val="en-US"/>
        </w:rPr>
        <w:t xml:space="preserve"> </w:t>
      </w:r>
      <w:proofErr w:type="spellStart"/>
      <w:r w:rsidRPr="00017B6A">
        <w:rPr>
          <w:sz w:val="20"/>
          <w:lang w:val="en-US"/>
        </w:rPr>
        <w:t>kepada</w:t>
      </w:r>
      <w:proofErr w:type="spellEnd"/>
      <w:r w:rsidRPr="00017B6A">
        <w:rPr>
          <w:sz w:val="20"/>
          <w:lang w:val="en-US"/>
        </w:rPr>
        <w:t xml:space="preserve"> 9</w:t>
      </w:r>
      <w:r w:rsidR="00C45B76">
        <w:rPr>
          <w:sz w:val="20"/>
          <w:lang w:val="en-US"/>
        </w:rPr>
        <w:t>9</w:t>
      </w:r>
      <w:r w:rsidRPr="00017B6A">
        <w:rPr>
          <w:sz w:val="20"/>
          <w:lang w:val="en-US"/>
        </w:rPr>
        <w:t xml:space="preserve"> </w:t>
      </w:r>
      <w:proofErr w:type="spellStart"/>
      <w:r w:rsidRPr="00017B6A">
        <w:rPr>
          <w:sz w:val="20"/>
          <w:lang w:val="en-US"/>
        </w:rPr>
        <w:t>responden</w:t>
      </w:r>
      <w:proofErr w:type="spellEnd"/>
      <w:r w:rsidRPr="00017B6A">
        <w:rPr>
          <w:sz w:val="20"/>
          <w:lang w:val="en-US"/>
        </w:rPr>
        <w:t xml:space="preserve"> yang </w:t>
      </w:r>
      <w:proofErr w:type="spellStart"/>
      <w:r w:rsidRPr="00017B6A">
        <w:rPr>
          <w:sz w:val="20"/>
          <w:lang w:val="en-US"/>
        </w:rPr>
        <w:t>dipilih</w:t>
      </w:r>
      <w:proofErr w:type="spellEnd"/>
      <w:r w:rsidRPr="00017B6A">
        <w:rPr>
          <w:sz w:val="20"/>
          <w:lang w:val="en-US"/>
        </w:rPr>
        <w:t xml:space="preserve"> </w:t>
      </w:r>
      <w:proofErr w:type="spellStart"/>
      <w:r w:rsidRPr="00017B6A">
        <w:rPr>
          <w:sz w:val="20"/>
          <w:lang w:val="en-US"/>
        </w:rPr>
        <w:t>secara</w:t>
      </w:r>
      <w:proofErr w:type="spellEnd"/>
      <w:r w:rsidRPr="00017B6A">
        <w:rPr>
          <w:sz w:val="20"/>
          <w:lang w:val="en-US"/>
        </w:rPr>
        <w:t xml:space="preserve"> </w:t>
      </w:r>
      <w:proofErr w:type="spellStart"/>
      <w:r w:rsidRPr="00017B6A">
        <w:rPr>
          <w:sz w:val="20"/>
          <w:lang w:val="en-US"/>
        </w:rPr>
        <w:t>acak</w:t>
      </w:r>
      <w:proofErr w:type="spellEnd"/>
      <w:r w:rsidRPr="00017B6A">
        <w:rPr>
          <w:sz w:val="20"/>
          <w:lang w:val="en-US"/>
        </w:rPr>
        <w:t xml:space="preserve">. </w:t>
      </w:r>
      <w:proofErr w:type="spellStart"/>
      <w:r w:rsidRPr="00017B6A">
        <w:rPr>
          <w:sz w:val="20"/>
          <w:lang w:val="en-US"/>
        </w:rPr>
        <w:t>Analisis</w:t>
      </w:r>
      <w:proofErr w:type="spellEnd"/>
      <w:r w:rsidRPr="00017B6A">
        <w:rPr>
          <w:sz w:val="20"/>
          <w:lang w:val="en-US"/>
        </w:rPr>
        <w:t xml:space="preserve"> data </w:t>
      </w:r>
      <w:proofErr w:type="spellStart"/>
      <w:r w:rsidRPr="00017B6A">
        <w:rPr>
          <w:sz w:val="20"/>
          <w:lang w:val="en-US"/>
        </w:rPr>
        <w:t>dilakukan</w:t>
      </w:r>
      <w:proofErr w:type="spellEnd"/>
      <w:r w:rsidRPr="00017B6A">
        <w:rPr>
          <w:sz w:val="20"/>
          <w:lang w:val="en-US"/>
        </w:rPr>
        <w:t xml:space="preserve"> </w:t>
      </w:r>
      <w:proofErr w:type="spellStart"/>
      <w:r w:rsidRPr="00017B6A">
        <w:rPr>
          <w:sz w:val="20"/>
          <w:lang w:val="en-US"/>
        </w:rPr>
        <w:t>menggunakan</w:t>
      </w:r>
      <w:proofErr w:type="spellEnd"/>
      <w:r w:rsidRPr="00017B6A">
        <w:rPr>
          <w:sz w:val="20"/>
          <w:lang w:val="en-US"/>
        </w:rPr>
        <w:t xml:space="preserve"> </w:t>
      </w:r>
      <w:proofErr w:type="spellStart"/>
      <w:r w:rsidRPr="00017B6A">
        <w:rPr>
          <w:sz w:val="20"/>
          <w:lang w:val="en-US"/>
        </w:rPr>
        <w:t>algoritma</w:t>
      </w:r>
      <w:proofErr w:type="spellEnd"/>
      <w:r w:rsidRPr="00017B6A">
        <w:rPr>
          <w:sz w:val="20"/>
          <w:lang w:val="en-US"/>
        </w:rPr>
        <w:t xml:space="preserve"> K-Means </w:t>
      </w:r>
      <w:proofErr w:type="spellStart"/>
      <w:r w:rsidRPr="00017B6A">
        <w:rPr>
          <w:sz w:val="20"/>
          <w:lang w:val="en-US"/>
        </w:rPr>
        <w:t>untuk</w:t>
      </w:r>
      <w:proofErr w:type="spellEnd"/>
      <w:r w:rsidRPr="00017B6A">
        <w:rPr>
          <w:sz w:val="20"/>
          <w:lang w:val="en-US"/>
        </w:rPr>
        <w:t xml:space="preserve"> </w:t>
      </w:r>
      <w:proofErr w:type="spellStart"/>
      <w:r w:rsidRPr="00017B6A">
        <w:rPr>
          <w:sz w:val="20"/>
          <w:lang w:val="en-US"/>
        </w:rPr>
        <w:t>mengelompokkan</w:t>
      </w:r>
      <w:proofErr w:type="spellEnd"/>
      <w:r w:rsidRPr="00017B6A">
        <w:rPr>
          <w:sz w:val="20"/>
          <w:lang w:val="en-US"/>
        </w:rPr>
        <w:t xml:space="preserve"> </w:t>
      </w:r>
      <w:proofErr w:type="spellStart"/>
      <w:r w:rsidRPr="00017B6A">
        <w:rPr>
          <w:sz w:val="20"/>
          <w:lang w:val="en-US"/>
        </w:rPr>
        <w:t>responden</w:t>
      </w:r>
      <w:proofErr w:type="spellEnd"/>
      <w:r w:rsidRPr="00017B6A">
        <w:rPr>
          <w:sz w:val="20"/>
          <w:lang w:val="en-US"/>
        </w:rPr>
        <w:t xml:space="preserve"> </w:t>
      </w:r>
      <w:proofErr w:type="spellStart"/>
      <w:r w:rsidRPr="00017B6A">
        <w:rPr>
          <w:sz w:val="20"/>
          <w:lang w:val="en-US"/>
        </w:rPr>
        <w:t>berdasarkan</w:t>
      </w:r>
      <w:proofErr w:type="spellEnd"/>
      <w:r w:rsidRPr="00017B6A">
        <w:rPr>
          <w:sz w:val="20"/>
          <w:lang w:val="en-US"/>
        </w:rPr>
        <w:t xml:space="preserve"> </w:t>
      </w:r>
      <w:proofErr w:type="spellStart"/>
      <w:r w:rsidRPr="00017B6A">
        <w:rPr>
          <w:sz w:val="20"/>
          <w:lang w:val="en-US"/>
        </w:rPr>
        <w:t>faktor</w:t>
      </w:r>
      <w:proofErr w:type="spellEnd"/>
      <w:r w:rsidRPr="00017B6A">
        <w:rPr>
          <w:sz w:val="20"/>
          <w:lang w:val="en-US"/>
        </w:rPr>
        <w:t xml:space="preserve"> </w:t>
      </w:r>
      <w:proofErr w:type="spellStart"/>
      <w:r w:rsidRPr="00017B6A">
        <w:rPr>
          <w:sz w:val="20"/>
          <w:lang w:val="en-US"/>
        </w:rPr>
        <w:t>dominan</w:t>
      </w:r>
      <w:proofErr w:type="spellEnd"/>
      <w:r w:rsidRPr="00017B6A">
        <w:rPr>
          <w:sz w:val="20"/>
          <w:lang w:val="en-US"/>
        </w:rPr>
        <w:t xml:space="preserve"> yang </w:t>
      </w:r>
      <w:proofErr w:type="spellStart"/>
      <w:r w:rsidRPr="00017B6A">
        <w:rPr>
          <w:sz w:val="20"/>
          <w:lang w:val="en-US"/>
        </w:rPr>
        <w:t>memengaruhi</w:t>
      </w:r>
      <w:proofErr w:type="spellEnd"/>
      <w:r w:rsidRPr="00017B6A">
        <w:rPr>
          <w:sz w:val="20"/>
          <w:lang w:val="en-US"/>
        </w:rPr>
        <w:t xml:space="preserve"> </w:t>
      </w:r>
      <w:proofErr w:type="spellStart"/>
      <w:r w:rsidRPr="00017B6A">
        <w:rPr>
          <w:sz w:val="20"/>
          <w:lang w:val="en-US"/>
        </w:rPr>
        <w:t>keputusan</w:t>
      </w:r>
      <w:proofErr w:type="spellEnd"/>
      <w:r w:rsidRPr="00017B6A">
        <w:rPr>
          <w:sz w:val="20"/>
          <w:lang w:val="en-US"/>
        </w:rPr>
        <w:t xml:space="preserve"> </w:t>
      </w:r>
      <w:proofErr w:type="spellStart"/>
      <w:r w:rsidRPr="00017B6A">
        <w:rPr>
          <w:sz w:val="20"/>
          <w:lang w:val="en-US"/>
        </w:rPr>
        <w:t>pembelian</w:t>
      </w:r>
      <w:proofErr w:type="spellEnd"/>
      <w:r w:rsidRPr="00017B6A">
        <w:rPr>
          <w:sz w:val="20"/>
          <w:lang w:val="en-US"/>
        </w:rPr>
        <w:t xml:space="preserve"> </w:t>
      </w:r>
      <w:proofErr w:type="spellStart"/>
      <w:r w:rsidRPr="00017B6A">
        <w:rPr>
          <w:sz w:val="20"/>
          <w:lang w:val="en-US"/>
        </w:rPr>
        <w:t>mereka</w:t>
      </w:r>
      <w:proofErr w:type="spellEnd"/>
      <w:r w:rsidRPr="00017B6A">
        <w:rPr>
          <w:sz w:val="20"/>
          <w:lang w:val="en-US"/>
        </w:rPr>
        <w:t>.</w:t>
      </w:r>
      <w:r>
        <w:rPr>
          <w:sz w:val="20"/>
          <w:lang w:val="en-US"/>
        </w:rPr>
        <w:t xml:space="preserve"> </w:t>
      </w:r>
      <w:r w:rsidRPr="00017B6A">
        <w:rPr>
          <w:sz w:val="20"/>
          <w:lang w:val="en-US"/>
        </w:rPr>
        <w:t xml:space="preserve">Hasil </w:t>
      </w:r>
      <w:proofErr w:type="spellStart"/>
      <w:r w:rsidRPr="00017B6A">
        <w:rPr>
          <w:sz w:val="20"/>
          <w:lang w:val="en-US"/>
        </w:rPr>
        <w:t>klasterisasi</w:t>
      </w:r>
      <w:proofErr w:type="spellEnd"/>
      <w:r w:rsidRPr="00017B6A">
        <w:rPr>
          <w:sz w:val="20"/>
          <w:lang w:val="en-US"/>
        </w:rPr>
        <w:t xml:space="preserve"> </w:t>
      </w:r>
      <w:proofErr w:type="spellStart"/>
      <w:r w:rsidRPr="00017B6A">
        <w:rPr>
          <w:sz w:val="20"/>
          <w:lang w:val="en-US"/>
        </w:rPr>
        <w:t>menunjukkan</w:t>
      </w:r>
      <w:proofErr w:type="spellEnd"/>
      <w:r w:rsidRPr="00017B6A">
        <w:rPr>
          <w:sz w:val="20"/>
          <w:lang w:val="en-US"/>
        </w:rPr>
        <w:t xml:space="preserve"> </w:t>
      </w:r>
      <w:proofErr w:type="spellStart"/>
      <w:r w:rsidRPr="00017B6A">
        <w:rPr>
          <w:sz w:val="20"/>
          <w:lang w:val="en-US"/>
        </w:rPr>
        <w:t>tiga</w:t>
      </w:r>
      <w:proofErr w:type="spellEnd"/>
      <w:r w:rsidRPr="00017B6A">
        <w:rPr>
          <w:sz w:val="20"/>
          <w:lang w:val="en-US"/>
        </w:rPr>
        <w:t xml:space="preserve"> </w:t>
      </w:r>
      <w:proofErr w:type="spellStart"/>
      <w:r w:rsidRPr="00017B6A">
        <w:rPr>
          <w:sz w:val="20"/>
          <w:lang w:val="en-US"/>
        </w:rPr>
        <w:t>kelompok</w:t>
      </w:r>
      <w:proofErr w:type="spellEnd"/>
      <w:r w:rsidRPr="00017B6A">
        <w:rPr>
          <w:sz w:val="20"/>
          <w:lang w:val="en-US"/>
        </w:rPr>
        <w:t xml:space="preserve"> </w:t>
      </w:r>
      <w:proofErr w:type="spellStart"/>
      <w:r w:rsidRPr="00017B6A">
        <w:rPr>
          <w:sz w:val="20"/>
          <w:lang w:val="en-US"/>
        </w:rPr>
        <w:t>utama</w:t>
      </w:r>
      <w:proofErr w:type="spellEnd"/>
      <w:r w:rsidRPr="00017B6A">
        <w:rPr>
          <w:sz w:val="20"/>
          <w:lang w:val="en-US"/>
        </w:rPr>
        <w:t xml:space="preserve">. </w:t>
      </w:r>
      <w:proofErr w:type="spellStart"/>
      <w:r w:rsidRPr="00017B6A">
        <w:rPr>
          <w:sz w:val="20"/>
          <w:lang w:val="en-US"/>
        </w:rPr>
        <w:t>Klaster</w:t>
      </w:r>
      <w:proofErr w:type="spellEnd"/>
      <w:r w:rsidRPr="00017B6A">
        <w:rPr>
          <w:sz w:val="20"/>
          <w:lang w:val="en-US"/>
        </w:rPr>
        <w:t xml:space="preserve"> </w:t>
      </w:r>
      <w:proofErr w:type="spellStart"/>
      <w:r w:rsidRPr="00017B6A">
        <w:rPr>
          <w:sz w:val="20"/>
          <w:lang w:val="en-US"/>
        </w:rPr>
        <w:t>pertama</w:t>
      </w:r>
      <w:proofErr w:type="spellEnd"/>
      <w:r w:rsidRPr="00017B6A">
        <w:rPr>
          <w:sz w:val="20"/>
          <w:lang w:val="en-US"/>
        </w:rPr>
        <w:t xml:space="preserve"> (53%) </w:t>
      </w:r>
      <w:proofErr w:type="spellStart"/>
      <w:r w:rsidRPr="00017B6A">
        <w:rPr>
          <w:sz w:val="20"/>
          <w:lang w:val="en-US"/>
        </w:rPr>
        <w:t>memprioritaskan</w:t>
      </w:r>
      <w:proofErr w:type="spellEnd"/>
      <w:r w:rsidRPr="00017B6A">
        <w:rPr>
          <w:sz w:val="20"/>
          <w:lang w:val="en-US"/>
        </w:rPr>
        <w:t xml:space="preserve"> </w:t>
      </w:r>
      <w:proofErr w:type="spellStart"/>
      <w:r w:rsidRPr="00017B6A">
        <w:rPr>
          <w:sz w:val="20"/>
          <w:lang w:val="en-US"/>
        </w:rPr>
        <w:t>strategi</w:t>
      </w:r>
      <w:proofErr w:type="spellEnd"/>
      <w:r w:rsidRPr="00017B6A">
        <w:rPr>
          <w:sz w:val="20"/>
          <w:lang w:val="en-US"/>
        </w:rPr>
        <w:t xml:space="preserve"> </w:t>
      </w:r>
      <w:proofErr w:type="spellStart"/>
      <w:r w:rsidRPr="00017B6A">
        <w:rPr>
          <w:sz w:val="20"/>
          <w:lang w:val="en-US"/>
        </w:rPr>
        <w:t>pemasaran</w:t>
      </w:r>
      <w:proofErr w:type="spellEnd"/>
      <w:r w:rsidRPr="00017B6A">
        <w:rPr>
          <w:sz w:val="20"/>
          <w:lang w:val="en-US"/>
        </w:rPr>
        <w:t xml:space="preserve"> yang </w:t>
      </w:r>
      <w:proofErr w:type="spellStart"/>
      <w:r w:rsidRPr="00017B6A">
        <w:rPr>
          <w:sz w:val="20"/>
          <w:lang w:val="en-US"/>
        </w:rPr>
        <w:t>kreatif</w:t>
      </w:r>
      <w:proofErr w:type="spellEnd"/>
      <w:r w:rsidRPr="00017B6A">
        <w:rPr>
          <w:sz w:val="20"/>
          <w:lang w:val="en-US"/>
        </w:rPr>
        <w:t xml:space="preserve"> dan </w:t>
      </w:r>
      <w:proofErr w:type="spellStart"/>
      <w:r w:rsidRPr="00017B6A">
        <w:rPr>
          <w:sz w:val="20"/>
          <w:lang w:val="en-US"/>
        </w:rPr>
        <w:t>interaktif</w:t>
      </w:r>
      <w:proofErr w:type="spellEnd"/>
      <w:r w:rsidRPr="00017B6A">
        <w:rPr>
          <w:sz w:val="20"/>
          <w:lang w:val="en-US"/>
        </w:rPr>
        <w:t xml:space="preserve">. </w:t>
      </w:r>
      <w:proofErr w:type="spellStart"/>
      <w:r w:rsidRPr="00017B6A">
        <w:rPr>
          <w:sz w:val="20"/>
          <w:lang w:val="en-US"/>
        </w:rPr>
        <w:t>Klaster</w:t>
      </w:r>
      <w:proofErr w:type="spellEnd"/>
      <w:r w:rsidRPr="00017B6A">
        <w:rPr>
          <w:sz w:val="20"/>
          <w:lang w:val="en-US"/>
        </w:rPr>
        <w:t xml:space="preserve"> </w:t>
      </w:r>
      <w:proofErr w:type="spellStart"/>
      <w:r w:rsidRPr="00017B6A">
        <w:rPr>
          <w:sz w:val="20"/>
          <w:lang w:val="en-US"/>
        </w:rPr>
        <w:t>kedua</w:t>
      </w:r>
      <w:proofErr w:type="spellEnd"/>
      <w:r w:rsidRPr="00017B6A">
        <w:rPr>
          <w:sz w:val="20"/>
          <w:lang w:val="en-US"/>
        </w:rPr>
        <w:t xml:space="preserve"> (3</w:t>
      </w:r>
      <w:r w:rsidR="00C45B76">
        <w:rPr>
          <w:sz w:val="20"/>
          <w:lang w:val="en-US"/>
        </w:rPr>
        <w:t>4</w:t>
      </w:r>
      <w:r w:rsidRPr="00017B6A">
        <w:rPr>
          <w:sz w:val="20"/>
          <w:lang w:val="en-US"/>
        </w:rPr>
        <w:t xml:space="preserve">%) </w:t>
      </w:r>
      <w:proofErr w:type="spellStart"/>
      <w:r w:rsidRPr="00017B6A">
        <w:rPr>
          <w:sz w:val="20"/>
          <w:lang w:val="en-US"/>
        </w:rPr>
        <w:t>menganggap</w:t>
      </w:r>
      <w:proofErr w:type="spellEnd"/>
      <w:r w:rsidRPr="00017B6A">
        <w:rPr>
          <w:sz w:val="20"/>
          <w:lang w:val="en-US"/>
        </w:rPr>
        <w:t xml:space="preserve"> </w:t>
      </w:r>
      <w:proofErr w:type="spellStart"/>
      <w:r w:rsidRPr="00017B6A">
        <w:rPr>
          <w:sz w:val="20"/>
          <w:lang w:val="en-US"/>
        </w:rPr>
        <w:t>harga</w:t>
      </w:r>
      <w:proofErr w:type="spellEnd"/>
      <w:r w:rsidRPr="00017B6A">
        <w:rPr>
          <w:sz w:val="20"/>
          <w:lang w:val="en-US"/>
        </w:rPr>
        <w:t xml:space="preserve"> </w:t>
      </w:r>
      <w:proofErr w:type="spellStart"/>
      <w:r w:rsidRPr="00017B6A">
        <w:rPr>
          <w:sz w:val="20"/>
          <w:lang w:val="en-US"/>
        </w:rPr>
        <w:t>sebagai</w:t>
      </w:r>
      <w:proofErr w:type="spellEnd"/>
      <w:r w:rsidRPr="00017B6A">
        <w:rPr>
          <w:sz w:val="20"/>
          <w:lang w:val="en-US"/>
        </w:rPr>
        <w:t xml:space="preserve"> </w:t>
      </w:r>
      <w:proofErr w:type="spellStart"/>
      <w:r w:rsidRPr="00017B6A">
        <w:rPr>
          <w:sz w:val="20"/>
          <w:lang w:val="en-US"/>
        </w:rPr>
        <w:t>faktor</w:t>
      </w:r>
      <w:proofErr w:type="spellEnd"/>
      <w:r w:rsidRPr="00017B6A">
        <w:rPr>
          <w:sz w:val="20"/>
          <w:lang w:val="en-US"/>
        </w:rPr>
        <w:t xml:space="preserve"> </w:t>
      </w:r>
      <w:proofErr w:type="spellStart"/>
      <w:r w:rsidRPr="00017B6A">
        <w:rPr>
          <w:sz w:val="20"/>
          <w:lang w:val="en-US"/>
        </w:rPr>
        <w:t>utama</w:t>
      </w:r>
      <w:proofErr w:type="spellEnd"/>
      <w:r w:rsidRPr="00017B6A">
        <w:rPr>
          <w:sz w:val="20"/>
          <w:lang w:val="en-US"/>
        </w:rPr>
        <w:t xml:space="preserve"> </w:t>
      </w:r>
      <w:proofErr w:type="spellStart"/>
      <w:r w:rsidRPr="00017B6A">
        <w:rPr>
          <w:sz w:val="20"/>
          <w:lang w:val="en-US"/>
        </w:rPr>
        <w:t>dalam</w:t>
      </w:r>
      <w:proofErr w:type="spellEnd"/>
      <w:r w:rsidRPr="00017B6A">
        <w:rPr>
          <w:sz w:val="20"/>
          <w:lang w:val="en-US"/>
        </w:rPr>
        <w:t xml:space="preserve"> </w:t>
      </w:r>
      <w:proofErr w:type="spellStart"/>
      <w:r w:rsidRPr="00017B6A">
        <w:rPr>
          <w:sz w:val="20"/>
          <w:lang w:val="en-US"/>
        </w:rPr>
        <w:t>keputusan</w:t>
      </w:r>
      <w:proofErr w:type="spellEnd"/>
      <w:r w:rsidRPr="00017B6A">
        <w:rPr>
          <w:sz w:val="20"/>
          <w:lang w:val="en-US"/>
        </w:rPr>
        <w:t xml:space="preserve"> </w:t>
      </w:r>
      <w:proofErr w:type="spellStart"/>
      <w:r w:rsidRPr="00017B6A">
        <w:rPr>
          <w:sz w:val="20"/>
          <w:lang w:val="en-US"/>
        </w:rPr>
        <w:t>berbelanja</w:t>
      </w:r>
      <w:proofErr w:type="spellEnd"/>
      <w:r w:rsidRPr="00017B6A">
        <w:rPr>
          <w:sz w:val="20"/>
          <w:lang w:val="en-US"/>
        </w:rPr>
        <w:t xml:space="preserve">. </w:t>
      </w:r>
      <w:proofErr w:type="spellStart"/>
      <w:r w:rsidRPr="00017B6A">
        <w:rPr>
          <w:sz w:val="20"/>
          <w:lang w:val="en-US"/>
        </w:rPr>
        <w:t>Klaster</w:t>
      </w:r>
      <w:proofErr w:type="spellEnd"/>
      <w:r w:rsidRPr="00017B6A">
        <w:rPr>
          <w:sz w:val="20"/>
          <w:lang w:val="en-US"/>
        </w:rPr>
        <w:t xml:space="preserve"> </w:t>
      </w:r>
      <w:proofErr w:type="spellStart"/>
      <w:r w:rsidRPr="00017B6A">
        <w:rPr>
          <w:sz w:val="20"/>
          <w:lang w:val="en-US"/>
        </w:rPr>
        <w:t>ketiga</w:t>
      </w:r>
      <w:proofErr w:type="spellEnd"/>
      <w:r w:rsidRPr="00017B6A">
        <w:rPr>
          <w:sz w:val="20"/>
          <w:lang w:val="en-US"/>
        </w:rPr>
        <w:t xml:space="preserve"> (1</w:t>
      </w:r>
      <w:r w:rsidR="00C45B76">
        <w:rPr>
          <w:sz w:val="20"/>
          <w:lang w:val="en-US"/>
        </w:rPr>
        <w:t>2</w:t>
      </w:r>
      <w:r w:rsidRPr="00017B6A">
        <w:rPr>
          <w:sz w:val="20"/>
          <w:lang w:val="en-US"/>
        </w:rPr>
        <w:t xml:space="preserve">%) </w:t>
      </w:r>
      <w:proofErr w:type="spellStart"/>
      <w:r w:rsidRPr="00017B6A">
        <w:rPr>
          <w:sz w:val="20"/>
          <w:lang w:val="en-US"/>
        </w:rPr>
        <w:t>menekankan</w:t>
      </w:r>
      <w:proofErr w:type="spellEnd"/>
      <w:r w:rsidRPr="00017B6A">
        <w:rPr>
          <w:sz w:val="20"/>
          <w:lang w:val="en-US"/>
        </w:rPr>
        <w:t xml:space="preserve"> </w:t>
      </w:r>
      <w:proofErr w:type="spellStart"/>
      <w:r w:rsidRPr="00017B6A">
        <w:rPr>
          <w:sz w:val="20"/>
          <w:lang w:val="en-US"/>
        </w:rPr>
        <w:t>pentingnya</w:t>
      </w:r>
      <w:proofErr w:type="spellEnd"/>
      <w:r w:rsidRPr="00017B6A">
        <w:rPr>
          <w:sz w:val="20"/>
          <w:lang w:val="en-US"/>
        </w:rPr>
        <w:t xml:space="preserve"> </w:t>
      </w:r>
      <w:proofErr w:type="spellStart"/>
      <w:r w:rsidRPr="00017B6A">
        <w:rPr>
          <w:sz w:val="20"/>
          <w:lang w:val="en-US"/>
        </w:rPr>
        <w:t>kualitas</w:t>
      </w:r>
      <w:proofErr w:type="spellEnd"/>
      <w:r w:rsidRPr="00017B6A">
        <w:rPr>
          <w:sz w:val="20"/>
          <w:lang w:val="en-US"/>
        </w:rPr>
        <w:t xml:space="preserve"> </w:t>
      </w:r>
      <w:proofErr w:type="spellStart"/>
      <w:r w:rsidRPr="00017B6A">
        <w:rPr>
          <w:sz w:val="20"/>
          <w:lang w:val="en-US"/>
        </w:rPr>
        <w:t>produk</w:t>
      </w:r>
      <w:proofErr w:type="spellEnd"/>
      <w:r w:rsidRPr="00017B6A">
        <w:rPr>
          <w:sz w:val="20"/>
          <w:lang w:val="en-US"/>
        </w:rPr>
        <w:t xml:space="preserve">. </w:t>
      </w:r>
      <w:proofErr w:type="spellStart"/>
      <w:r w:rsidRPr="00017B6A">
        <w:rPr>
          <w:sz w:val="20"/>
          <w:lang w:val="en-US"/>
        </w:rPr>
        <w:t>Temuan</w:t>
      </w:r>
      <w:proofErr w:type="spellEnd"/>
      <w:r w:rsidRPr="00017B6A">
        <w:rPr>
          <w:sz w:val="20"/>
          <w:lang w:val="en-US"/>
        </w:rPr>
        <w:t xml:space="preserve"> </w:t>
      </w:r>
      <w:proofErr w:type="spellStart"/>
      <w:r w:rsidRPr="00017B6A">
        <w:rPr>
          <w:sz w:val="20"/>
          <w:lang w:val="en-US"/>
        </w:rPr>
        <w:t>ini</w:t>
      </w:r>
      <w:proofErr w:type="spellEnd"/>
      <w:r w:rsidRPr="00017B6A">
        <w:rPr>
          <w:sz w:val="20"/>
          <w:lang w:val="en-US"/>
        </w:rPr>
        <w:t xml:space="preserve"> </w:t>
      </w:r>
      <w:proofErr w:type="spellStart"/>
      <w:r w:rsidRPr="00017B6A">
        <w:rPr>
          <w:sz w:val="20"/>
          <w:lang w:val="en-US"/>
        </w:rPr>
        <w:t>menunjukkan</w:t>
      </w:r>
      <w:proofErr w:type="spellEnd"/>
      <w:r w:rsidRPr="00017B6A">
        <w:rPr>
          <w:sz w:val="20"/>
          <w:lang w:val="en-US"/>
        </w:rPr>
        <w:t xml:space="preserve"> </w:t>
      </w:r>
      <w:proofErr w:type="spellStart"/>
      <w:r w:rsidRPr="00017B6A">
        <w:rPr>
          <w:sz w:val="20"/>
          <w:lang w:val="en-US"/>
        </w:rPr>
        <w:t>bahwa</w:t>
      </w:r>
      <w:proofErr w:type="spellEnd"/>
      <w:r w:rsidRPr="00017B6A">
        <w:rPr>
          <w:sz w:val="20"/>
          <w:lang w:val="en-US"/>
        </w:rPr>
        <w:t xml:space="preserve"> </w:t>
      </w:r>
      <w:proofErr w:type="spellStart"/>
      <w:r w:rsidRPr="00017B6A">
        <w:rPr>
          <w:sz w:val="20"/>
          <w:lang w:val="en-US"/>
        </w:rPr>
        <w:t>preferensi</w:t>
      </w:r>
      <w:proofErr w:type="spellEnd"/>
      <w:r w:rsidRPr="00017B6A">
        <w:rPr>
          <w:sz w:val="20"/>
          <w:lang w:val="en-US"/>
        </w:rPr>
        <w:t xml:space="preserve"> </w:t>
      </w:r>
      <w:proofErr w:type="spellStart"/>
      <w:r w:rsidRPr="00017B6A">
        <w:rPr>
          <w:sz w:val="20"/>
          <w:lang w:val="en-US"/>
        </w:rPr>
        <w:t>audiens</w:t>
      </w:r>
      <w:proofErr w:type="spellEnd"/>
      <w:r w:rsidRPr="00017B6A">
        <w:rPr>
          <w:sz w:val="20"/>
          <w:lang w:val="en-US"/>
        </w:rPr>
        <w:t xml:space="preserve"> </w:t>
      </w:r>
      <w:proofErr w:type="spellStart"/>
      <w:r w:rsidRPr="00017B6A">
        <w:rPr>
          <w:sz w:val="20"/>
          <w:lang w:val="en-US"/>
        </w:rPr>
        <w:t>terhadap</w:t>
      </w:r>
      <w:proofErr w:type="spellEnd"/>
      <w:r w:rsidRPr="00017B6A">
        <w:rPr>
          <w:sz w:val="20"/>
          <w:lang w:val="en-US"/>
        </w:rPr>
        <w:t xml:space="preserve"> </w:t>
      </w:r>
      <w:proofErr w:type="spellStart"/>
      <w:r w:rsidRPr="00017B6A">
        <w:rPr>
          <w:sz w:val="20"/>
          <w:lang w:val="en-US"/>
        </w:rPr>
        <w:t>konten</w:t>
      </w:r>
      <w:proofErr w:type="spellEnd"/>
      <w:r w:rsidRPr="00017B6A">
        <w:rPr>
          <w:sz w:val="20"/>
          <w:lang w:val="en-US"/>
        </w:rPr>
        <w:t xml:space="preserve"> </w:t>
      </w:r>
      <w:proofErr w:type="spellStart"/>
      <w:r w:rsidRPr="00017B6A">
        <w:rPr>
          <w:sz w:val="20"/>
          <w:lang w:val="en-US"/>
        </w:rPr>
        <w:t>promosi</w:t>
      </w:r>
      <w:proofErr w:type="spellEnd"/>
      <w:r w:rsidRPr="00017B6A">
        <w:rPr>
          <w:sz w:val="20"/>
          <w:lang w:val="en-US"/>
        </w:rPr>
        <w:t xml:space="preserve"> </w:t>
      </w:r>
      <w:proofErr w:type="spellStart"/>
      <w:r w:rsidRPr="00017B6A">
        <w:rPr>
          <w:sz w:val="20"/>
          <w:lang w:val="en-US"/>
        </w:rPr>
        <w:t>bersifat</w:t>
      </w:r>
      <w:proofErr w:type="spellEnd"/>
      <w:r w:rsidRPr="00017B6A">
        <w:rPr>
          <w:sz w:val="20"/>
          <w:lang w:val="en-US"/>
        </w:rPr>
        <w:t xml:space="preserve"> </w:t>
      </w:r>
      <w:proofErr w:type="spellStart"/>
      <w:r w:rsidRPr="00017B6A">
        <w:rPr>
          <w:sz w:val="20"/>
          <w:lang w:val="en-US"/>
        </w:rPr>
        <w:t>heterogen</w:t>
      </w:r>
      <w:proofErr w:type="spellEnd"/>
      <w:r w:rsidRPr="00017B6A">
        <w:rPr>
          <w:sz w:val="20"/>
          <w:lang w:val="en-US"/>
        </w:rPr>
        <w:t xml:space="preserve">, </w:t>
      </w:r>
      <w:proofErr w:type="spellStart"/>
      <w:r w:rsidRPr="00017B6A">
        <w:rPr>
          <w:sz w:val="20"/>
          <w:lang w:val="en-US"/>
        </w:rPr>
        <w:t>sehingga</w:t>
      </w:r>
      <w:proofErr w:type="spellEnd"/>
      <w:r w:rsidRPr="00017B6A">
        <w:rPr>
          <w:sz w:val="20"/>
          <w:lang w:val="en-US"/>
        </w:rPr>
        <w:t xml:space="preserve"> </w:t>
      </w:r>
      <w:proofErr w:type="spellStart"/>
      <w:r w:rsidRPr="00017B6A">
        <w:rPr>
          <w:sz w:val="20"/>
          <w:lang w:val="en-US"/>
        </w:rPr>
        <w:t>pendekatan</w:t>
      </w:r>
      <w:proofErr w:type="spellEnd"/>
      <w:r w:rsidRPr="00017B6A">
        <w:rPr>
          <w:sz w:val="20"/>
          <w:lang w:val="en-US"/>
        </w:rPr>
        <w:t xml:space="preserve"> </w:t>
      </w:r>
      <w:proofErr w:type="spellStart"/>
      <w:r w:rsidRPr="00017B6A">
        <w:rPr>
          <w:sz w:val="20"/>
          <w:lang w:val="en-US"/>
        </w:rPr>
        <w:t>komunikasi</w:t>
      </w:r>
      <w:proofErr w:type="spellEnd"/>
      <w:r w:rsidRPr="00017B6A">
        <w:rPr>
          <w:sz w:val="20"/>
          <w:lang w:val="en-US"/>
        </w:rPr>
        <w:t xml:space="preserve"> </w:t>
      </w:r>
      <w:proofErr w:type="spellStart"/>
      <w:r w:rsidRPr="00017B6A">
        <w:rPr>
          <w:sz w:val="20"/>
          <w:lang w:val="en-US"/>
        </w:rPr>
        <w:t>pemasaran</w:t>
      </w:r>
      <w:proofErr w:type="spellEnd"/>
      <w:r w:rsidRPr="00017B6A">
        <w:rPr>
          <w:sz w:val="20"/>
          <w:lang w:val="en-US"/>
        </w:rPr>
        <w:t xml:space="preserve"> </w:t>
      </w:r>
      <w:proofErr w:type="spellStart"/>
      <w:r w:rsidRPr="00017B6A">
        <w:rPr>
          <w:sz w:val="20"/>
          <w:lang w:val="en-US"/>
        </w:rPr>
        <w:t>perlu</w:t>
      </w:r>
      <w:proofErr w:type="spellEnd"/>
      <w:r w:rsidRPr="00017B6A">
        <w:rPr>
          <w:sz w:val="20"/>
          <w:lang w:val="en-US"/>
        </w:rPr>
        <w:t xml:space="preserve"> </w:t>
      </w:r>
      <w:proofErr w:type="spellStart"/>
      <w:r w:rsidRPr="00017B6A">
        <w:rPr>
          <w:sz w:val="20"/>
          <w:lang w:val="en-US"/>
        </w:rPr>
        <w:t>disesuaikan</w:t>
      </w:r>
      <w:proofErr w:type="spellEnd"/>
      <w:r w:rsidRPr="00017B6A">
        <w:rPr>
          <w:sz w:val="20"/>
          <w:lang w:val="en-US"/>
        </w:rPr>
        <w:t xml:space="preserve"> </w:t>
      </w:r>
      <w:proofErr w:type="spellStart"/>
      <w:r w:rsidRPr="00017B6A">
        <w:rPr>
          <w:sz w:val="20"/>
          <w:lang w:val="en-US"/>
        </w:rPr>
        <w:t>dengan</w:t>
      </w:r>
      <w:proofErr w:type="spellEnd"/>
      <w:r w:rsidRPr="00017B6A">
        <w:rPr>
          <w:sz w:val="20"/>
          <w:lang w:val="en-US"/>
        </w:rPr>
        <w:t xml:space="preserve"> </w:t>
      </w:r>
      <w:proofErr w:type="spellStart"/>
      <w:r w:rsidRPr="00017B6A">
        <w:rPr>
          <w:sz w:val="20"/>
          <w:lang w:val="en-US"/>
        </w:rPr>
        <w:t>karakteristik</w:t>
      </w:r>
      <w:proofErr w:type="spellEnd"/>
      <w:r w:rsidRPr="00017B6A">
        <w:rPr>
          <w:sz w:val="20"/>
          <w:lang w:val="en-US"/>
        </w:rPr>
        <w:t xml:space="preserve"> </w:t>
      </w:r>
      <w:proofErr w:type="spellStart"/>
      <w:r w:rsidRPr="00017B6A">
        <w:rPr>
          <w:sz w:val="20"/>
          <w:lang w:val="en-US"/>
        </w:rPr>
        <w:t>tiap</w:t>
      </w:r>
      <w:proofErr w:type="spellEnd"/>
      <w:r w:rsidRPr="00017B6A">
        <w:rPr>
          <w:sz w:val="20"/>
          <w:lang w:val="en-US"/>
        </w:rPr>
        <w:t xml:space="preserve"> </w:t>
      </w:r>
      <w:proofErr w:type="spellStart"/>
      <w:r w:rsidRPr="00017B6A">
        <w:rPr>
          <w:sz w:val="20"/>
          <w:lang w:val="en-US"/>
        </w:rPr>
        <w:t>segmen</w:t>
      </w:r>
      <w:proofErr w:type="spellEnd"/>
      <w:r w:rsidRPr="00017B6A">
        <w:rPr>
          <w:sz w:val="20"/>
          <w:lang w:val="en-US"/>
        </w:rPr>
        <w:t xml:space="preserve">. </w:t>
      </w:r>
      <w:proofErr w:type="spellStart"/>
      <w:r w:rsidRPr="00017B6A">
        <w:rPr>
          <w:sz w:val="20"/>
          <w:lang w:val="en-US"/>
        </w:rPr>
        <w:t>Algoritma</w:t>
      </w:r>
      <w:proofErr w:type="spellEnd"/>
      <w:r w:rsidRPr="00017B6A">
        <w:rPr>
          <w:sz w:val="20"/>
          <w:lang w:val="en-US"/>
        </w:rPr>
        <w:t xml:space="preserve"> K-Means </w:t>
      </w:r>
      <w:proofErr w:type="spellStart"/>
      <w:r w:rsidRPr="00017B6A">
        <w:rPr>
          <w:sz w:val="20"/>
          <w:lang w:val="en-US"/>
        </w:rPr>
        <w:t>terbukti</w:t>
      </w:r>
      <w:proofErr w:type="spellEnd"/>
      <w:r w:rsidRPr="00017B6A">
        <w:rPr>
          <w:sz w:val="20"/>
          <w:lang w:val="en-US"/>
        </w:rPr>
        <w:t xml:space="preserve"> </w:t>
      </w:r>
      <w:proofErr w:type="spellStart"/>
      <w:r w:rsidRPr="00017B6A">
        <w:rPr>
          <w:sz w:val="20"/>
          <w:lang w:val="en-US"/>
        </w:rPr>
        <w:t>membantu</w:t>
      </w:r>
      <w:proofErr w:type="spellEnd"/>
      <w:r w:rsidRPr="00017B6A">
        <w:rPr>
          <w:sz w:val="20"/>
          <w:lang w:val="en-US"/>
        </w:rPr>
        <w:t xml:space="preserve"> </w:t>
      </w:r>
      <w:proofErr w:type="spellStart"/>
      <w:r w:rsidRPr="00017B6A">
        <w:rPr>
          <w:sz w:val="20"/>
          <w:lang w:val="en-US"/>
        </w:rPr>
        <w:t>dalam</w:t>
      </w:r>
      <w:proofErr w:type="spellEnd"/>
      <w:r w:rsidRPr="00017B6A">
        <w:rPr>
          <w:sz w:val="20"/>
          <w:lang w:val="en-US"/>
        </w:rPr>
        <w:t xml:space="preserve"> </w:t>
      </w:r>
      <w:proofErr w:type="spellStart"/>
      <w:r w:rsidRPr="00017B6A">
        <w:rPr>
          <w:sz w:val="20"/>
          <w:lang w:val="en-US"/>
        </w:rPr>
        <w:t>memetakan</w:t>
      </w:r>
      <w:proofErr w:type="spellEnd"/>
      <w:r w:rsidRPr="00017B6A">
        <w:rPr>
          <w:sz w:val="20"/>
          <w:lang w:val="en-US"/>
        </w:rPr>
        <w:t xml:space="preserve"> </w:t>
      </w:r>
      <w:proofErr w:type="spellStart"/>
      <w:r w:rsidRPr="00017B6A">
        <w:rPr>
          <w:sz w:val="20"/>
          <w:lang w:val="en-US"/>
        </w:rPr>
        <w:t>profil</w:t>
      </w:r>
      <w:proofErr w:type="spellEnd"/>
      <w:r w:rsidRPr="00017B6A">
        <w:rPr>
          <w:sz w:val="20"/>
          <w:lang w:val="en-US"/>
        </w:rPr>
        <w:t xml:space="preserve"> </w:t>
      </w:r>
      <w:proofErr w:type="spellStart"/>
      <w:r w:rsidRPr="00017B6A">
        <w:rPr>
          <w:sz w:val="20"/>
          <w:lang w:val="en-US"/>
        </w:rPr>
        <w:t>konsumen</w:t>
      </w:r>
      <w:proofErr w:type="spellEnd"/>
      <w:r w:rsidRPr="00017B6A">
        <w:rPr>
          <w:sz w:val="20"/>
          <w:lang w:val="en-US"/>
        </w:rPr>
        <w:t xml:space="preserve"> </w:t>
      </w:r>
      <w:proofErr w:type="spellStart"/>
      <w:r w:rsidRPr="00017B6A">
        <w:rPr>
          <w:sz w:val="20"/>
          <w:lang w:val="en-US"/>
        </w:rPr>
        <w:t>untuk</w:t>
      </w:r>
      <w:proofErr w:type="spellEnd"/>
      <w:r w:rsidRPr="00017B6A">
        <w:rPr>
          <w:sz w:val="20"/>
          <w:lang w:val="en-US"/>
        </w:rPr>
        <w:t xml:space="preserve"> </w:t>
      </w:r>
      <w:proofErr w:type="spellStart"/>
      <w:r w:rsidRPr="00017B6A">
        <w:rPr>
          <w:sz w:val="20"/>
          <w:lang w:val="en-US"/>
        </w:rPr>
        <w:t>mendukung</w:t>
      </w:r>
      <w:proofErr w:type="spellEnd"/>
      <w:r w:rsidRPr="00017B6A">
        <w:rPr>
          <w:sz w:val="20"/>
          <w:lang w:val="en-US"/>
        </w:rPr>
        <w:t xml:space="preserve"> </w:t>
      </w:r>
      <w:proofErr w:type="spellStart"/>
      <w:r w:rsidRPr="00017B6A">
        <w:rPr>
          <w:sz w:val="20"/>
          <w:lang w:val="en-US"/>
        </w:rPr>
        <w:t>strategi</w:t>
      </w:r>
      <w:proofErr w:type="spellEnd"/>
      <w:r w:rsidRPr="00017B6A">
        <w:rPr>
          <w:sz w:val="20"/>
          <w:lang w:val="en-US"/>
        </w:rPr>
        <w:t xml:space="preserve"> </w:t>
      </w:r>
      <w:proofErr w:type="spellStart"/>
      <w:r w:rsidRPr="00017B6A">
        <w:rPr>
          <w:sz w:val="20"/>
          <w:lang w:val="en-US"/>
        </w:rPr>
        <w:t>pemasaran</w:t>
      </w:r>
      <w:proofErr w:type="spellEnd"/>
      <w:r w:rsidRPr="00017B6A">
        <w:rPr>
          <w:sz w:val="20"/>
          <w:lang w:val="en-US"/>
        </w:rPr>
        <w:t xml:space="preserve"> digital yang </w:t>
      </w:r>
      <w:proofErr w:type="spellStart"/>
      <w:r w:rsidRPr="00017B6A">
        <w:rPr>
          <w:sz w:val="20"/>
          <w:lang w:val="en-US"/>
        </w:rPr>
        <w:t>lebih</w:t>
      </w:r>
      <w:proofErr w:type="spellEnd"/>
      <w:r w:rsidRPr="00017B6A">
        <w:rPr>
          <w:sz w:val="20"/>
          <w:lang w:val="en-US"/>
        </w:rPr>
        <w:t xml:space="preserve"> </w:t>
      </w:r>
      <w:proofErr w:type="spellStart"/>
      <w:r w:rsidRPr="00017B6A">
        <w:rPr>
          <w:sz w:val="20"/>
          <w:lang w:val="en-US"/>
        </w:rPr>
        <w:t>efektif</w:t>
      </w:r>
      <w:proofErr w:type="spellEnd"/>
      <w:r w:rsidRPr="00017B6A">
        <w:rPr>
          <w:sz w:val="20"/>
          <w:lang w:val="en-US"/>
        </w:rPr>
        <w:t xml:space="preserve"> dan </w:t>
      </w:r>
      <w:proofErr w:type="spellStart"/>
      <w:r w:rsidRPr="00017B6A">
        <w:rPr>
          <w:sz w:val="20"/>
          <w:lang w:val="en-US"/>
        </w:rPr>
        <w:t>adaptif</w:t>
      </w:r>
      <w:proofErr w:type="spellEnd"/>
      <w:r w:rsidRPr="00017B6A">
        <w:rPr>
          <w:sz w:val="20"/>
          <w:lang w:val="en-US"/>
        </w:rPr>
        <w:t>.</w:t>
      </w:r>
    </w:p>
    <w:p w:rsidR="00153546" w:rsidRDefault="007C6310" w:rsidP="00017B6A">
      <w:pPr>
        <w:spacing w:before="121"/>
        <w:ind w:right="460"/>
        <w:jc w:val="both"/>
        <w:rPr>
          <w:sz w:val="20"/>
          <w:lang w:val="en-US"/>
        </w:rPr>
      </w:pPr>
      <w:r>
        <w:rPr>
          <w:b/>
          <w:sz w:val="20"/>
        </w:rPr>
        <w:t>Kata</w:t>
      </w:r>
      <w:r>
        <w:rPr>
          <w:b/>
          <w:spacing w:val="-3"/>
          <w:sz w:val="20"/>
        </w:rPr>
        <w:t xml:space="preserve"> </w:t>
      </w:r>
      <w:r>
        <w:rPr>
          <w:b/>
          <w:sz w:val="20"/>
        </w:rPr>
        <w:t>kunci</w:t>
      </w:r>
      <w:r w:rsidR="00153546">
        <w:rPr>
          <w:b/>
          <w:sz w:val="20"/>
        </w:rPr>
        <w:t xml:space="preserve"> </w:t>
      </w:r>
      <w:r>
        <w:rPr>
          <w:sz w:val="20"/>
        </w:rPr>
        <w:t>:</w:t>
      </w:r>
      <w:r>
        <w:rPr>
          <w:spacing w:val="-3"/>
          <w:sz w:val="20"/>
        </w:rPr>
        <w:t xml:space="preserve"> </w:t>
      </w:r>
      <w:proofErr w:type="spellStart"/>
      <w:r w:rsidR="00153546" w:rsidRPr="00153546">
        <w:rPr>
          <w:sz w:val="20"/>
          <w:lang w:val="en-US"/>
        </w:rPr>
        <w:t>TikTok</w:t>
      </w:r>
      <w:proofErr w:type="spellEnd"/>
      <w:r w:rsidR="00153546" w:rsidRPr="00153546">
        <w:rPr>
          <w:sz w:val="20"/>
          <w:lang w:val="en-US"/>
        </w:rPr>
        <w:t xml:space="preserve">, Keputusan </w:t>
      </w:r>
      <w:proofErr w:type="spellStart"/>
      <w:r w:rsidR="00153546" w:rsidRPr="00153546">
        <w:rPr>
          <w:sz w:val="20"/>
          <w:lang w:val="en-US"/>
        </w:rPr>
        <w:t>Pembelian</w:t>
      </w:r>
      <w:proofErr w:type="spellEnd"/>
      <w:r w:rsidR="00153546" w:rsidRPr="00153546">
        <w:rPr>
          <w:sz w:val="20"/>
          <w:lang w:val="en-US"/>
        </w:rPr>
        <w:t xml:space="preserve">, </w:t>
      </w:r>
      <w:proofErr w:type="spellStart"/>
      <w:r w:rsidR="001B2D2D">
        <w:rPr>
          <w:sz w:val="20"/>
          <w:lang w:val="en-US"/>
        </w:rPr>
        <w:t>Bisnis</w:t>
      </w:r>
      <w:proofErr w:type="spellEnd"/>
      <w:r w:rsidR="00153546" w:rsidRPr="00153546">
        <w:rPr>
          <w:sz w:val="20"/>
          <w:lang w:val="en-US"/>
        </w:rPr>
        <w:t xml:space="preserve"> Digital, K-Means</w:t>
      </w:r>
      <w:r w:rsidR="004602F6">
        <w:rPr>
          <w:sz w:val="20"/>
          <w:lang w:val="en-US"/>
        </w:rPr>
        <w:t xml:space="preserve">, </w:t>
      </w:r>
      <w:r w:rsidR="00153546" w:rsidRPr="00153546">
        <w:rPr>
          <w:sz w:val="20"/>
          <w:lang w:val="en-US"/>
        </w:rPr>
        <w:t>Clustering</w:t>
      </w:r>
    </w:p>
    <w:p w:rsidR="00DF7B24" w:rsidRPr="00153546" w:rsidRDefault="00DF7B24" w:rsidP="00DF7B24">
      <w:pPr>
        <w:ind w:right="460"/>
        <w:jc w:val="both"/>
        <w:rPr>
          <w:sz w:val="20"/>
          <w:lang w:val="en-US"/>
        </w:rPr>
      </w:pPr>
    </w:p>
    <w:p w:rsidR="008120E3" w:rsidRDefault="007C6310" w:rsidP="00DF7B24">
      <w:pPr>
        <w:pStyle w:val="Heading2"/>
        <w:numPr>
          <w:ilvl w:val="1"/>
          <w:numId w:val="1"/>
        </w:numPr>
        <w:tabs>
          <w:tab w:val="left" w:pos="284"/>
        </w:tabs>
        <w:spacing w:before="0" w:line="252" w:lineRule="exact"/>
        <w:ind w:left="850" w:hanging="850"/>
      </w:pPr>
      <w:r>
        <w:rPr>
          <w:spacing w:val="-2"/>
        </w:rPr>
        <w:lastRenderedPageBreak/>
        <w:t>Pendahuluan</w:t>
      </w:r>
    </w:p>
    <w:p w:rsidR="001B2D2D" w:rsidRPr="0080673E" w:rsidRDefault="001B2D2D" w:rsidP="001B2D2D">
      <w:pPr>
        <w:ind w:firstLine="720"/>
        <w:jc w:val="both"/>
        <w:rPr>
          <w:bCs/>
        </w:rPr>
      </w:pPr>
      <w:r w:rsidRPr="0080673E">
        <w:rPr>
          <w:bCs/>
        </w:rPr>
        <w:t>Perkembangan teknologi informasi dan komunikasi saat ini telah memberikan dampak besar terhadap berbagai aspek kehidupan, termasuk dalam bidang pemasaran digital. Media sosial yang sebelumnya hanya berfungsi sebagai media komunikasi dan hiburan, kini telah bertransformasi menjadi platform penting untuk kegiatan promosi dan pemasaran produk (Rohmah &amp; Lestari, 2021). Salah satu media sosial yang mengalami pertumbuhan pesat dalam konteks tersebut adalah TikTok. Platform ini berhasil menarik perhatian pengguna di seluruh dunia, khususnya di Indonesia, melalui konten video pendek yang menarik dan mudah diakses. Berdasarkan data dari We Are Social (2023), TikTok termasuk dalam lima besar aplikasi media sosial yang paling banyak digunakan di Indonesia, terutama oleh generasi muda.</w:t>
      </w:r>
    </w:p>
    <w:p w:rsidR="001B2D2D" w:rsidRPr="0080673E" w:rsidRDefault="001B2D2D" w:rsidP="001B2D2D">
      <w:pPr>
        <w:ind w:firstLine="720"/>
        <w:jc w:val="both"/>
        <w:rPr>
          <w:bCs/>
        </w:rPr>
      </w:pPr>
      <w:r w:rsidRPr="0080673E">
        <w:rPr>
          <w:bCs/>
        </w:rPr>
        <w:t>Salah satu fitur utama yang dimanfaatkan untuk pemasaran di TikTok adalah siaran langsung (</w:t>
      </w:r>
      <w:r w:rsidRPr="0080673E">
        <w:rPr>
          <w:bCs/>
          <w:i/>
          <w:iCs/>
        </w:rPr>
        <w:t>live streaming</w:t>
      </w:r>
      <w:r w:rsidRPr="0080673E">
        <w:rPr>
          <w:bCs/>
        </w:rPr>
        <w:t>). Melalui fitur ini, pelaku usaha dapat memberikan informasi produk secara langsung, membangun interaksi dua arah dengan audiens, serta menciptakan keterlibatan emosional yang lebih kuat (Amin &amp; Taufiqurahman, 2023). Beberapa penelitian sebelumnya menunjukkan bahwa fitur live streaming memiliki pengaruh yang signifikan terhadap minat dan keputusan konsumen dalam membeli produk. Misalnya, Kurniastuti et al. (2022) menemukan bahwa penggunaan TikTok Live mampu meningkatkan keputusan pembelian di kalangan anak muda secara nyata. Penelitian lain oleh Anindasari dan Tranggono (2023) menegaskan bahwa kepercayaan konsumen terhadap host dan kualitas interaksi selama siaran langsung berperan penting dalam membangun loyalitas pelanggan.</w:t>
      </w:r>
    </w:p>
    <w:p w:rsidR="001B2D2D" w:rsidRPr="0080673E" w:rsidRDefault="001B2D2D" w:rsidP="001B2D2D">
      <w:pPr>
        <w:ind w:firstLine="720"/>
        <w:jc w:val="both"/>
        <w:rPr>
          <w:bCs/>
        </w:rPr>
      </w:pPr>
      <w:r w:rsidRPr="0080673E">
        <w:rPr>
          <w:bCs/>
        </w:rPr>
        <w:t>Meski demikian, mayoritas penelitian yang ada masih menggunakan metode kuantitatif tradisional yang mengasumsikan perilaku konsumen sebagai kelompok homogen. Padahal kenyataannya, perilaku dan preferensi konsumen sangat beragam. Beberapa konsumen cenderung lebih responsif terhadap harga, sementara yang lain lebih memperhatikan mutu produk atau cara penyampaian promosi (Suryani, 2020). Oleh karena itu, dibutuhkan metode yang mampu mengidentifikasi dan menggambarkan keberagaman preferensi konsumen secara lebih mendalam dan detail.</w:t>
      </w:r>
    </w:p>
    <w:p w:rsidR="001B2D2D" w:rsidRPr="0080673E" w:rsidRDefault="001B2D2D" w:rsidP="001B2D2D">
      <w:pPr>
        <w:jc w:val="both"/>
        <w:rPr>
          <w:bCs/>
        </w:rPr>
      </w:pPr>
      <w:r w:rsidRPr="0080673E">
        <w:rPr>
          <w:bCs/>
        </w:rPr>
        <w:t xml:space="preserve">Dalam upaya menjawab kebutuhan tersebut, penelitian ini mengadopsi pendekatan yang berbeda dengan menggunakan algoritma </w:t>
      </w:r>
      <w:r w:rsidRPr="0080673E">
        <w:rPr>
          <w:bCs/>
          <w:i/>
          <w:iCs/>
        </w:rPr>
        <w:t>K-Means Clustering</w:t>
      </w:r>
      <w:r w:rsidRPr="0080673E">
        <w:rPr>
          <w:bCs/>
        </w:rPr>
        <w:t>, sebuah teknik pembelajaran mesin tanpa pengawasan (</w:t>
      </w:r>
      <w:r w:rsidRPr="0080673E">
        <w:rPr>
          <w:bCs/>
          <w:i/>
          <w:iCs/>
        </w:rPr>
        <w:t>unsupervised learning</w:t>
      </w:r>
      <w:r w:rsidRPr="0080673E">
        <w:rPr>
          <w:bCs/>
        </w:rPr>
        <w:t>). Metode ini dapat mengelompokkan data berdasarkan kesamaan karakteristik sehingga mampu mengungkap segmentasi audiens berdasarkan preferensi terhadap harga, kualitas produk, dan strategi pemasaran dalam siaran langsung. Metode ini dinilai lebih fleksibel dan efektif dalam menangani pola perilaku konsumen yang kompleks dibandingkan metode kuantitatif konvensional (Han et al., 2022; Jain, 2010).</w:t>
      </w:r>
    </w:p>
    <w:p w:rsidR="001B2D2D" w:rsidRPr="0080673E" w:rsidRDefault="001B2D2D" w:rsidP="001B2D2D">
      <w:pPr>
        <w:ind w:firstLine="720"/>
        <w:jc w:val="both"/>
        <w:rPr>
          <w:bCs/>
        </w:rPr>
      </w:pPr>
      <w:r w:rsidRPr="0080673E">
        <w:rPr>
          <w:bCs/>
        </w:rPr>
        <w:t>Penelitian ini berfokus pada akun TikTok @panjilamakay yang aktif memanfaatkan fitur live streaming untuk mempromosikan berbagai produk. Data diperoleh dari 9</w:t>
      </w:r>
      <w:r w:rsidR="00C45B76">
        <w:rPr>
          <w:bCs/>
          <w:lang w:val="en-US"/>
        </w:rPr>
        <w:t>9</w:t>
      </w:r>
      <w:r w:rsidRPr="0080673E">
        <w:rPr>
          <w:bCs/>
        </w:rPr>
        <w:t xml:space="preserve"> mahasiswa aktif yang dipilih secara purposif dan diminta mengisi kuesioner menggunakan skala Likert untuk mengukur tanggapan terhadap ketiga variabel utama tersebut. Hasil analisis dengan algoritma K-Means menunjukkan bahwa audiens dapat dibagi menjadi tiga klaster. Klaster pertama terdiri dari audiens yang lebih sensitif terhadap harga produk, klaster kedua dipengaruhi oleh kualitas produk, sedangkan klaster ketiga lebih tertarik pada strategi pemasaran yang diterapkan dalam siaran langsung.</w:t>
      </w:r>
    </w:p>
    <w:p w:rsidR="001B2D2D" w:rsidRPr="0080673E" w:rsidRDefault="001B2D2D" w:rsidP="001B2D2D">
      <w:pPr>
        <w:ind w:firstLine="720"/>
        <w:jc w:val="both"/>
        <w:rPr>
          <w:bCs/>
        </w:rPr>
      </w:pPr>
      <w:r w:rsidRPr="0080673E">
        <w:rPr>
          <w:bCs/>
        </w:rPr>
        <w:t>Hasil observasi ini menegaskan bahwa perilaku audiens TikTok tidak dapat dijelaskan dengan satu faktor tunggal, melainkan merupakan hasil interaksi berbagai faktor preferensi yang berbeda-beda. Oleh karena itu, penting bagi pelaku usaha untuk memahami keberagaman segmen audiens agar dapat menyusun strategi pemasaran yang tepat sasaran dan efektif. Pendekatan berbasis clustering ini memberikan wawasan lebih dalam tentang karakteristik konsumen yang selama ini sulit diperoleh melalui metode statistik konvensional.</w:t>
      </w:r>
    </w:p>
    <w:p w:rsidR="001B2D2D" w:rsidRPr="0080673E" w:rsidRDefault="001B2D2D" w:rsidP="001B2D2D">
      <w:pPr>
        <w:ind w:firstLine="720"/>
        <w:jc w:val="both"/>
        <w:rPr>
          <w:bCs/>
        </w:rPr>
      </w:pPr>
      <w:r w:rsidRPr="0080673E">
        <w:rPr>
          <w:bCs/>
        </w:rPr>
        <w:t xml:space="preserve">Kontribusi utama penelitian ini terletak pada penerapan algoritma K-Means dalam konteks pemasaran melalui TikTok Live, yang hingga kini masih jarang dikaji secara empiris di Indonesia. Selain itu, penelitian ini menawarkan pendekatan multidimensi yang memperhitungkan interaksi antara variabel harga, kualitas produk, dan strategi promosi. Dengan demikian, studi ini memberikan sumbangan penting bagi pengembangan literatur pemasaran </w:t>
      </w:r>
      <w:r w:rsidRPr="0080673E">
        <w:rPr>
          <w:bCs/>
        </w:rPr>
        <w:lastRenderedPageBreak/>
        <w:t>digital serta praktik pemasaran yang lebih adaptif di era media sosial interaktif.</w:t>
      </w:r>
    </w:p>
    <w:p w:rsidR="008120E3" w:rsidRPr="00695D20" w:rsidRDefault="007C6310" w:rsidP="00695D20">
      <w:pPr>
        <w:pStyle w:val="Heading2"/>
        <w:numPr>
          <w:ilvl w:val="1"/>
          <w:numId w:val="1"/>
        </w:numPr>
        <w:tabs>
          <w:tab w:val="left" w:pos="284"/>
        </w:tabs>
        <w:spacing w:before="0" w:line="252" w:lineRule="exact"/>
        <w:ind w:left="850" w:hanging="850"/>
      </w:pPr>
      <w:r>
        <w:t>Metode</w:t>
      </w:r>
      <w:r>
        <w:rPr>
          <w:spacing w:val="-3"/>
        </w:rPr>
        <w:t xml:space="preserve"> </w:t>
      </w:r>
      <w:r>
        <w:rPr>
          <w:spacing w:val="-2"/>
        </w:rPr>
        <w:t>Penelitian</w:t>
      </w:r>
    </w:p>
    <w:p w:rsidR="00695D20" w:rsidRDefault="00695D20" w:rsidP="00695D20">
      <w:pPr>
        <w:pStyle w:val="Heading2"/>
        <w:tabs>
          <w:tab w:val="left" w:pos="284"/>
        </w:tabs>
        <w:spacing w:before="0" w:line="252" w:lineRule="exact"/>
        <w:ind w:left="850"/>
      </w:pPr>
    </w:p>
    <w:p w:rsidR="00695D20" w:rsidRPr="00695D20" w:rsidRDefault="00695D20" w:rsidP="00695D20">
      <w:pPr>
        <w:pStyle w:val="ListParagraph"/>
        <w:numPr>
          <w:ilvl w:val="0"/>
          <w:numId w:val="2"/>
        </w:numPr>
        <w:spacing w:after="200" w:line="276" w:lineRule="auto"/>
        <w:ind w:left="426" w:hanging="426"/>
        <w:jc w:val="both"/>
        <w:rPr>
          <w:b/>
          <w:bCs/>
        </w:rPr>
      </w:pPr>
      <w:r w:rsidRPr="00695D20">
        <w:rPr>
          <w:b/>
          <w:bCs/>
        </w:rPr>
        <w:t>Desain Penelitian</w:t>
      </w:r>
    </w:p>
    <w:p w:rsidR="00695D20" w:rsidRPr="0009712A" w:rsidRDefault="00695D20" w:rsidP="00695D20">
      <w:pPr>
        <w:spacing w:after="200" w:line="276" w:lineRule="auto"/>
        <w:ind w:firstLine="720"/>
        <w:jc w:val="both"/>
      </w:pPr>
      <w:r w:rsidRPr="0009712A">
        <w:t>Penelitian ini mengadopsi pendekatan kuantitatif dengan metode survei yang bertujuan untuk menganalisis hubungan antara variabel harga produk, strategi pemasaran, kualitas produk, dan keputusan pembelian audiens pada konten siaran langsung di TikTok. Pendekatan kuantitatif dipilih karena mampu memberikan data yang objektif serta memungkinkan penggunaan analisis statistik yang valid dan dapat dipercaya (Creswell, 2018).</w:t>
      </w:r>
    </w:p>
    <w:p w:rsidR="00695D20" w:rsidRPr="00695D20" w:rsidRDefault="00695D20" w:rsidP="00695D20">
      <w:pPr>
        <w:pStyle w:val="ListParagraph"/>
        <w:numPr>
          <w:ilvl w:val="0"/>
          <w:numId w:val="2"/>
        </w:numPr>
        <w:spacing w:after="200" w:line="276" w:lineRule="auto"/>
        <w:ind w:left="426" w:hanging="426"/>
        <w:jc w:val="both"/>
        <w:rPr>
          <w:b/>
          <w:bCs/>
        </w:rPr>
      </w:pPr>
      <w:r w:rsidRPr="00695D20">
        <w:rPr>
          <w:b/>
          <w:bCs/>
        </w:rPr>
        <w:t>Populasi dan Sampel</w:t>
      </w:r>
    </w:p>
    <w:p w:rsidR="00695D20" w:rsidRPr="0009712A" w:rsidRDefault="00695D20" w:rsidP="00695D20">
      <w:pPr>
        <w:ind w:firstLine="720"/>
        <w:jc w:val="both"/>
      </w:pPr>
      <w:r w:rsidRPr="0009712A">
        <w:t xml:space="preserve">Populasi penelitian adalah mahasiswa aktif yang menggunakan TikTok sebagai media sosial utama di </w:t>
      </w:r>
      <w:r w:rsidR="00DD5C79">
        <w:t>universitas dipa makassar</w:t>
      </w:r>
      <w:r w:rsidRPr="0009712A">
        <w:t xml:space="preserve">. Teknik pengambilan sampel yang digunakan adalah </w:t>
      </w:r>
      <w:r w:rsidRPr="0009712A">
        <w:rPr>
          <w:i/>
          <w:iCs/>
        </w:rPr>
        <w:t>random sampling</w:t>
      </w:r>
      <w:r w:rsidRPr="0009712A">
        <w:t xml:space="preserve"> untuk menjamin setiap anggota populasi memiliki peluang yang sama terpilih sebagai responden. Hal ini bertujuan agar data yang diperoleh dapat mewakili populasi secara menyeluruh dan dapat digeneralisasi ke populasi yang lebih luas (Taherdoost, 2016).</w:t>
      </w:r>
    </w:p>
    <w:p w:rsidR="00695D20" w:rsidRDefault="00695D20" w:rsidP="00695D20">
      <w:pPr>
        <w:jc w:val="both"/>
      </w:pPr>
      <w:r w:rsidRPr="0009712A">
        <w:t>Penentuan jumlah sampel dilakukan menggunakan rumus Slovin (2017) dengan tingkat kesalahan 10%. Dari perhitungan tersebut, diperoleh kebutuhan sampel sebanyak 9</w:t>
      </w:r>
      <w:r w:rsidR="00DD5C79">
        <w:t>7</w:t>
      </w:r>
      <w:r w:rsidRPr="0009712A">
        <w:t xml:space="preserve"> responden. Proses pemilihan sampel dilakukan dengan cara mengacak daftar mahasiswa yang aktif menggunakan TikTok menggunakan fitur </w:t>
      </w:r>
      <w:r w:rsidRPr="0009712A">
        <w:rPr>
          <w:i/>
          <w:iCs/>
        </w:rPr>
        <w:t>random number generator</w:t>
      </w:r>
      <w:r w:rsidRPr="0009712A">
        <w:t xml:space="preserve"> pada aplikasi SPSS guna memastikan pemilihan yang benar-benar acak dan bebas bias (Hair et al., 2019).</w:t>
      </w:r>
    </w:p>
    <w:p w:rsidR="00DD5C79" w:rsidRPr="0009712A" w:rsidRDefault="00DD5C79" w:rsidP="00695D20">
      <w:pPr>
        <w:jc w:val="both"/>
      </w:pPr>
    </w:p>
    <w:p w:rsidR="00695D20" w:rsidRPr="00695D20" w:rsidRDefault="00695D20" w:rsidP="00DD5C79">
      <w:pPr>
        <w:pStyle w:val="ListParagraph"/>
        <w:numPr>
          <w:ilvl w:val="0"/>
          <w:numId w:val="2"/>
        </w:numPr>
        <w:ind w:left="426" w:hanging="426"/>
        <w:jc w:val="both"/>
        <w:rPr>
          <w:b/>
          <w:bCs/>
        </w:rPr>
      </w:pPr>
      <w:r w:rsidRPr="00695D20">
        <w:rPr>
          <w:b/>
          <w:bCs/>
        </w:rPr>
        <w:t>Instrumen Pengumpulan Data</w:t>
      </w:r>
    </w:p>
    <w:p w:rsidR="00695D20" w:rsidRPr="0009712A" w:rsidRDefault="00695D20" w:rsidP="00DD5C79">
      <w:pPr>
        <w:ind w:firstLine="720"/>
        <w:jc w:val="both"/>
      </w:pPr>
      <w:r w:rsidRPr="0009712A">
        <w:t>Instrumen penelitian berupa kuesioner tertutup yang mengukur variabel harga produk, kualitas produk, strategi pemasaran dalam siaran langsung TikTok, serta keputusan pembelian. Setiap indikator diukur menggunakan skala Likert 5 poin (1 = sangat tidak setuju sampai 5 = sangat setuju) untuk memudahkan responden memberikan penilaian dan menghasilkan data numerik yang dapat dianalisis secara kuantitatif (DeVellis, 2017).</w:t>
      </w:r>
    </w:p>
    <w:p w:rsidR="00695D20" w:rsidRDefault="00695D20" w:rsidP="00695D20">
      <w:pPr>
        <w:jc w:val="both"/>
      </w:pPr>
      <w:r w:rsidRPr="0009712A">
        <w:t>Sebelum kuesioner disebarkan secara luas, dilakukan uji validitas dan reliabilitas terhadap instrumen dengan menggunakan data dari sampel awal sebanyak 30 responden. Uji validitas menggunakan korelasi item-total, sementara uji reliabilitas menggunakan Cronbach’s Alpha dengan batas minimal 0,70 untuk memastikan instrumen memiliki konsistensi pengukuran yang baik (Gliem &amp; Gliem, 2003).</w:t>
      </w:r>
    </w:p>
    <w:p w:rsidR="00DD5C79" w:rsidRPr="0009712A" w:rsidRDefault="00DD5C79" w:rsidP="00695D20">
      <w:pPr>
        <w:jc w:val="both"/>
      </w:pPr>
    </w:p>
    <w:p w:rsidR="00695D20" w:rsidRPr="00695D20" w:rsidRDefault="00695D20" w:rsidP="00DD5C79">
      <w:pPr>
        <w:pStyle w:val="ListParagraph"/>
        <w:numPr>
          <w:ilvl w:val="0"/>
          <w:numId w:val="2"/>
        </w:numPr>
        <w:ind w:left="426" w:hanging="426"/>
        <w:jc w:val="both"/>
        <w:rPr>
          <w:b/>
          <w:bCs/>
        </w:rPr>
      </w:pPr>
      <w:r w:rsidRPr="00695D20">
        <w:rPr>
          <w:b/>
          <w:bCs/>
        </w:rPr>
        <w:t>Prosedur Pengumpulan Data</w:t>
      </w:r>
    </w:p>
    <w:p w:rsidR="00695D20" w:rsidRDefault="00695D20" w:rsidP="00DD5C79">
      <w:pPr>
        <w:ind w:firstLine="720"/>
        <w:jc w:val="both"/>
      </w:pPr>
      <w:r w:rsidRPr="0009712A">
        <w:t>Pengumpulan data dilakukan secara daring melalui penyebaran kuesioner menggunakan platform Google Form yang disebarkan melalui grup media sosial mahasiswa. Metode pengumpulan data daring dipilih karena lebih efisien dari segi waktu dan biaya serta efektif menjangkau responden yang aktif menggunakan media digital (Shabrina et al., 2023). Responden diberikan penjelasan tentang tujuan penelitian serta jaminan kerahasiaan data agar mereka dapat mengisi kuesioner dengan jujur dan tanpa tekanan.</w:t>
      </w:r>
    </w:p>
    <w:p w:rsidR="00DD5C79" w:rsidRPr="0009712A" w:rsidRDefault="00DD5C79" w:rsidP="00DD5C79">
      <w:pPr>
        <w:ind w:firstLine="720"/>
        <w:jc w:val="both"/>
      </w:pPr>
    </w:p>
    <w:p w:rsidR="00695D20" w:rsidRPr="00695D20" w:rsidRDefault="00695D20" w:rsidP="00DD5C79">
      <w:pPr>
        <w:pStyle w:val="ListParagraph"/>
        <w:numPr>
          <w:ilvl w:val="0"/>
          <w:numId w:val="2"/>
        </w:numPr>
        <w:ind w:left="426" w:hanging="426"/>
        <w:jc w:val="both"/>
        <w:rPr>
          <w:b/>
          <w:bCs/>
        </w:rPr>
      </w:pPr>
      <w:r w:rsidRPr="00695D20">
        <w:rPr>
          <w:b/>
          <w:bCs/>
        </w:rPr>
        <w:t>Teknik Analisis Data</w:t>
      </w:r>
    </w:p>
    <w:p w:rsidR="00695D20" w:rsidRPr="0009712A" w:rsidRDefault="00695D20" w:rsidP="00DD5C79">
      <w:pPr>
        <w:ind w:firstLine="720"/>
        <w:jc w:val="both"/>
      </w:pPr>
      <w:r w:rsidRPr="0009712A">
        <w:t>Data yang terkumpul diolah menggunakan perangkat lunak SPSS versi 26. Tahapan analisis dimulai dengan pengujian validitas dan reliabilitas instrumen guna menjamin kualitas data yang digunakan (DeVellis, 2017). Selanjutnya, dilakukan analisis deskriptif untuk menggambarkan profil demografis responden serta ringkasan variabel penelitian.</w:t>
      </w:r>
      <w:r w:rsidR="00DD5C79">
        <w:t xml:space="preserve"> </w:t>
      </w:r>
      <w:r w:rsidRPr="0009712A">
        <w:t xml:space="preserve">Untuk mengelompokkan audiens berdasarkan variabel harga produk, kualitas produk, dan strategi pemasaran, digunakan metode </w:t>
      </w:r>
      <w:r w:rsidRPr="0009712A">
        <w:rPr>
          <w:i/>
          <w:iCs/>
        </w:rPr>
        <w:t>K-Means Clustering</w:t>
      </w:r>
      <w:r w:rsidRPr="0009712A">
        <w:t xml:space="preserve">. Metode ini adalah algoritma pengelompokan yang banyak digunakan dalam data mining untuk membagi data ke dalam beberapa kelompok </w:t>
      </w:r>
      <w:r w:rsidRPr="0009712A">
        <w:lastRenderedPageBreak/>
        <w:t>berdasarkan kemiripan karakteristik (Han et al., 2022; Jain, 2010). Penggunaan algoritma ini bertujuan agar pelaku usaha dapat mengenali segmentasi pasar secara lebih tepat dan menyesuaikan strategi pemasaran yang efektif.</w:t>
      </w:r>
    </w:p>
    <w:p w:rsidR="008120E3" w:rsidRPr="00950C5F" w:rsidRDefault="007C6310" w:rsidP="00950C5F">
      <w:pPr>
        <w:pStyle w:val="Heading2"/>
        <w:numPr>
          <w:ilvl w:val="1"/>
          <w:numId w:val="1"/>
        </w:numPr>
        <w:tabs>
          <w:tab w:val="left" w:pos="284"/>
        </w:tabs>
        <w:ind w:left="850" w:hanging="850"/>
      </w:pPr>
      <w:r>
        <w:t>Hasil</w:t>
      </w:r>
      <w:r>
        <w:rPr>
          <w:spacing w:val="-4"/>
        </w:rPr>
        <w:t xml:space="preserve"> </w:t>
      </w:r>
      <w:r>
        <w:t>dan</w:t>
      </w:r>
      <w:r>
        <w:rPr>
          <w:spacing w:val="-2"/>
        </w:rPr>
        <w:t xml:space="preserve"> Pembahasan</w:t>
      </w:r>
    </w:p>
    <w:p w:rsidR="00950C5F" w:rsidRDefault="00950C5F" w:rsidP="00950C5F">
      <w:pPr>
        <w:pStyle w:val="Heading2"/>
        <w:tabs>
          <w:tab w:val="left" w:pos="284"/>
        </w:tabs>
        <w:spacing w:before="0"/>
        <w:ind w:left="0"/>
      </w:pPr>
    </w:p>
    <w:p w:rsidR="008120E3" w:rsidRPr="00FD7C71" w:rsidRDefault="007C6310" w:rsidP="00950C5F">
      <w:pPr>
        <w:pStyle w:val="ListParagraph"/>
        <w:numPr>
          <w:ilvl w:val="2"/>
          <w:numId w:val="1"/>
        </w:numPr>
        <w:tabs>
          <w:tab w:val="left" w:pos="567"/>
        </w:tabs>
        <w:ind w:left="426" w:hanging="426"/>
        <w:rPr>
          <w:b/>
        </w:rPr>
      </w:pPr>
      <w:r w:rsidRPr="00FD7C71">
        <w:rPr>
          <w:b/>
        </w:rPr>
        <w:t>Hasil</w:t>
      </w:r>
      <w:r w:rsidRPr="00FD7C71">
        <w:rPr>
          <w:b/>
          <w:spacing w:val="-4"/>
        </w:rPr>
        <w:t xml:space="preserve"> </w:t>
      </w:r>
      <w:r w:rsidRPr="00FD7C71">
        <w:rPr>
          <w:b/>
          <w:spacing w:val="-2"/>
        </w:rPr>
        <w:t>Penelitian</w:t>
      </w:r>
    </w:p>
    <w:p w:rsidR="002C4236" w:rsidRPr="002C4236" w:rsidRDefault="002C4236" w:rsidP="002C4236">
      <w:pPr>
        <w:pStyle w:val="ListParagraph"/>
        <w:keepNext/>
        <w:numPr>
          <w:ilvl w:val="0"/>
          <w:numId w:val="6"/>
        </w:numPr>
        <w:tabs>
          <w:tab w:val="left" w:pos="360"/>
        </w:tabs>
        <w:ind w:left="709" w:hanging="349"/>
        <w:jc w:val="both"/>
        <w:rPr>
          <w:sz w:val="24"/>
          <w:szCs w:val="24"/>
        </w:rPr>
      </w:pPr>
      <w:bookmarkStart w:id="0" w:name="_Hlk160146568"/>
      <w:proofErr w:type="spellStart"/>
      <w:r w:rsidRPr="002C4236">
        <w:rPr>
          <w:b/>
          <w:bCs/>
          <w:sz w:val="24"/>
          <w:szCs w:val="24"/>
          <w:lang w:val="en-US"/>
        </w:rPr>
        <w:t>Penentuan</w:t>
      </w:r>
      <w:proofErr w:type="spellEnd"/>
      <w:r w:rsidRPr="002C4236">
        <w:rPr>
          <w:b/>
          <w:bCs/>
          <w:sz w:val="24"/>
          <w:szCs w:val="24"/>
          <w:lang w:val="en-US"/>
        </w:rPr>
        <w:t xml:space="preserve"> </w:t>
      </w:r>
      <w:proofErr w:type="spellStart"/>
      <w:r w:rsidRPr="002C4236">
        <w:rPr>
          <w:b/>
          <w:bCs/>
          <w:sz w:val="24"/>
          <w:szCs w:val="24"/>
          <w:lang w:val="en-US"/>
        </w:rPr>
        <w:t>pusat</w:t>
      </w:r>
      <w:proofErr w:type="spellEnd"/>
      <w:r w:rsidRPr="002C4236">
        <w:rPr>
          <w:b/>
          <w:bCs/>
          <w:sz w:val="24"/>
          <w:szCs w:val="24"/>
          <w:lang w:val="en-US"/>
        </w:rPr>
        <w:t xml:space="preserve"> </w:t>
      </w:r>
      <w:proofErr w:type="spellStart"/>
      <w:r w:rsidRPr="002C4236">
        <w:rPr>
          <w:b/>
          <w:bCs/>
          <w:sz w:val="24"/>
          <w:szCs w:val="24"/>
          <w:lang w:val="en-US"/>
        </w:rPr>
        <w:t>awal</w:t>
      </w:r>
      <w:proofErr w:type="spellEnd"/>
      <w:r w:rsidRPr="002C4236">
        <w:rPr>
          <w:b/>
          <w:bCs/>
          <w:sz w:val="24"/>
          <w:szCs w:val="24"/>
          <w:lang w:val="en-US"/>
        </w:rPr>
        <w:t xml:space="preserve"> cluster</w:t>
      </w:r>
    </w:p>
    <w:bookmarkEnd w:id="0"/>
    <w:p w:rsidR="00950C5F" w:rsidRDefault="00950C5F" w:rsidP="002C4236">
      <w:pPr>
        <w:ind w:firstLine="568"/>
        <w:jc w:val="both"/>
        <w:rPr>
          <w:lang w:val="en-US"/>
        </w:rPr>
      </w:pPr>
      <w:proofErr w:type="spellStart"/>
      <w:r w:rsidRPr="00950C5F">
        <w:rPr>
          <w:lang w:val="en-US"/>
        </w:rPr>
        <w:t>Penelitian</w:t>
      </w:r>
      <w:proofErr w:type="spellEnd"/>
      <w:r w:rsidRPr="00950C5F">
        <w:rPr>
          <w:lang w:val="en-US"/>
        </w:rPr>
        <w:t xml:space="preserve"> </w:t>
      </w:r>
      <w:proofErr w:type="spellStart"/>
      <w:r w:rsidRPr="00950C5F">
        <w:rPr>
          <w:lang w:val="en-US"/>
        </w:rPr>
        <w:t>ini</w:t>
      </w:r>
      <w:proofErr w:type="spellEnd"/>
      <w:r w:rsidRPr="00950C5F">
        <w:rPr>
          <w:lang w:val="en-US"/>
        </w:rPr>
        <w:t xml:space="preserve"> </w:t>
      </w:r>
      <w:proofErr w:type="spellStart"/>
      <w:r w:rsidRPr="00950C5F">
        <w:rPr>
          <w:lang w:val="en-US"/>
        </w:rPr>
        <w:t>melibatkan</w:t>
      </w:r>
      <w:proofErr w:type="spellEnd"/>
      <w:r w:rsidRPr="00950C5F">
        <w:rPr>
          <w:lang w:val="en-US"/>
        </w:rPr>
        <w:t xml:space="preserve"> </w:t>
      </w:r>
      <w:proofErr w:type="spellStart"/>
      <w:r w:rsidRPr="00950C5F">
        <w:rPr>
          <w:lang w:val="en-US"/>
        </w:rPr>
        <w:t>sebanyak</w:t>
      </w:r>
      <w:proofErr w:type="spellEnd"/>
      <w:r w:rsidRPr="00950C5F">
        <w:rPr>
          <w:lang w:val="en-US"/>
        </w:rPr>
        <w:t xml:space="preserve"> 9</w:t>
      </w:r>
      <w:r w:rsidR="00C45B76">
        <w:rPr>
          <w:lang w:val="en-US"/>
        </w:rPr>
        <w:t>9</w:t>
      </w:r>
      <w:r w:rsidRPr="00950C5F">
        <w:rPr>
          <w:lang w:val="en-US"/>
        </w:rPr>
        <w:t xml:space="preserve"> </w:t>
      </w:r>
      <w:proofErr w:type="spellStart"/>
      <w:r w:rsidRPr="00950C5F">
        <w:rPr>
          <w:lang w:val="en-US"/>
        </w:rPr>
        <w:t>mahasiswa</w:t>
      </w:r>
      <w:proofErr w:type="spellEnd"/>
      <w:r w:rsidRPr="00950C5F">
        <w:rPr>
          <w:lang w:val="en-US"/>
        </w:rPr>
        <w:t xml:space="preserve"> </w:t>
      </w:r>
      <w:proofErr w:type="spellStart"/>
      <w:r w:rsidRPr="00950C5F">
        <w:rPr>
          <w:lang w:val="en-US"/>
        </w:rPr>
        <w:t>aktif</w:t>
      </w:r>
      <w:proofErr w:type="spellEnd"/>
      <w:r w:rsidRPr="00950C5F">
        <w:rPr>
          <w:lang w:val="en-US"/>
        </w:rPr>
        <w:t xml:space="preserve"> yang </w:t>
      </w:r>
      <w:proofErr w:type="spellStart"/>
      <w:r w:rsidRPr="00950C5F">
        <w:rPr>
          <w:lang w:val="en-US"/>
        </w:rPr>
        <w:t>menjadi</w:t>
      </w:r>
      <w:proofErr w:type="spellEnd"/>
      <w:r w:rsidRPr="00950C5F">
        <w:rPr>
          <w:lang w:val="en-US"/>
        </w:rPr>
        <w:t xml:space="preserve"> </w:t>
      </w:r>
      <w:proofErr w:type="spellStart"/>
      <w:r w:rsidRPr="00950C5F">
        <w:rPr>
          <w:lang w:val="en-US"/>
        </w:rPr>
        <w:t>pengguna</w:t>
      </w:r>
      <w:proofErr w:type="spellEnd"/>
      <w:r w:rsidRPr="00950C5F">
        <w:rPr>
          <w:lang w:val="en-US"/>
        </w:rPr>
        <w:t xml:space="preserve"> </w:t>
      </w:r>
      <w:proofErr w:type="spellStart"/>
      <w:r w:rsidRPr="00950C5F">
        <w:rPr>
          <w:lang w:val="en-US"/>
        </w:rPr>
        <w:t>reguler</w:t>
      </w:r>
      <w:proofErr w:type="spellEnd"/>
      <w:r w:rsidRPr="00950C5F">
        <w:rPr>
          <w:lang w:val="en-US"/>
        </w:rPr>
        <w:t xml:space="preserve"> </w:t>
      </w:r>
      <w:proofErr w:type="spellStart"/>
      <w:r w:rsidRPr="00950C5F">
        <w:rPr>
          <w:lang w:val="en-US"/>
        </w:rPr>
        <w:t>TikTok</w:t>
      </w:r>
      <w:proofErr w:type="spellEnd"/>
      <w:r w:rsidRPr="00950C5F">
        <w:rPr>
          <w:lang w:val="en-US"/>
        </w:rPr>
        <w:t xml:space="preserve"> </w:t>
      </w:r>
      <w:proofErr w:type="spellStart"/>
      <w:r w:rsidRPr="00950C5F">
        <w:rPr>
          <w:lang w:val="en-US"/>
        </w:rPr>
        <w:t>serta</w:t>
      </w:r>
      <w:proofErr w:type="spellEnd"/>
      <w:r w:rsidRPr="00950C5F">
        <w:rPr>
          <w:lang w:val="en-US"/>
        </w:rPr>
        <w:t xml:space="preserve"> </w:t>
      </w:r>
      <w:proofErr w:type="spellStart"/>
      <w:r w:rsidRPr="00950C5F">
        <w:rPr>
          <w:lang w:val="en-US"/>
        </w:rPr>
        <w:t>pernah</w:t>
      </w:r>
      <w:proofErr w:type="spellEnd"/>
      <w:r w:rsidRPr="00950C5F">
        <w:rPr>
          <w:lang w:val="en-US"/>
        </w:rPr>
        <w:t xml:space="preserve"> </w:t>
      </w:r>
      <w:proofErr w:type="spellStart"/>
      <w:r w:rsidRPr="00950C5F">
        <w:rPr>
          <w:lang w:val="en-US"/>
        </w:rPr>
        <w:t>menyaksikan</w:t>
      </w:r>
      <w:proofErr w:type="spellEnd"/>
      <w:r w:rsidRPr="00950C5F">
        <w:rPr>
          <w:lang w:val="en-US"/>
        </w:rPr>
        <w:t xml:space="preserve"> </w:t>
      </w:r>
      <w:proofErr w:type="spellStart"/>
      <w:r w:rsidRPr="00950C5F">
        <w:rPr>
          <w:lang w:val="en-US"/>
        </w:rPr>
        <w:t>siaran</w:t>
      </w:r>
      <w:proofErr w:type="spellEnd"/>
      <w:r w:rsidRPr="00950C5F">
        <w:rPr>
          <w:lang w:val="en-US"/>
        </w:rPr>
        <w:t xml:space="preserve"> </w:t>
      </w:r>
      <w:proofErr w:type="spellStart"/>
      <w:r w:rsidRPr="00950C5F">
        <w:rPr>
          <w:lang w:val="en-US"/>
        </w:rPr>
        <w:t>langsung</w:t>
      </w:r>
      <w:proofErr w:type="spellEnd"/>
      <w:r w:rsidRPr="00950C5F">
        <w:rPr>
          <w:lang w:val="en-US"/>
        </w:rPr>
        <w:t xml:space="preserve"> </w:t>
      </w:r>
      <w:proofErr w:type="spellStart"/>
      <w:r w:rsidRPr="00950C5F">
        <w:rPr>
          <w:lang w:val="en-US"/>
        </w:rPr>
        <w:t>dari</w:t>
      </w:r>
      <w:proofErr w:type="spellEnd"/>
      <w:r w:rsidRPr="00950C5F">
        <w:rPr>
          <w:lang w:val="en-US"/>
        </w:rPr>
        <w:t xml:space="preserve"> </w:t>
      </w:r>
      <w:proofErr w:type="spellStart"/>
      <w:r w:rsidRPr="00950C5F">
        <w:rPr>
          <w:lang w:val="en-US"/>
        </w:rPr>
        <w:t>akun</w:t>
      </w:r>
      <w:proofErr w:type="spellEnd"/>
      <w:r w:rsidRPr="00950C5F">
        <w:rPr>
          <w:lang w:val="en-US"/>
        </w:rPr>
        <w:t xml:space="preserve"> @panjilamakay. </w:t>
      </w:r>
      <w:proofErr w:type="spellStart"/>
      <w:r w:rsidRPr="00950C5F">
        <w:rPr>
          <w:lang w:val="en-US"/>
        </w:rPr>
        <w:t>Pengumpulan</w:t>
      </w:r>
      <w:proofErr w:type="spellEnd"/>
      <w:r w:rsidRPr="00950C5F">
        <w:rPr>
          <w:lang w:val="en-US"/>
        </w:rPr>
        <w:t xml:space="preserve"> data </w:t>
      </w:r>
      <w:proofErr w:type="spellStart"/>
      <w:r w:rsidRPr="00950C5F">
        <w:rPr>
          <w:lang w:val="en-US"/>
        </w:rPr>
        <w:t>dilakukan</w:t>
      </w:r>
      <w:proofErr w:type="spellEnd"/>
      <w:r w:rsidRPr="00950C5F">
        <w:rPr>
          <w:lang w:val="en-US"/>
        </w:rPr>
        <w:t xml:space="preserve"> </w:t>
      </w:r>
      <w:proofErr w:type="spellStart"/>
      <w:r w:rsidRPr="00950C5F">
        <w:rPr>
          <w:lang w:val="en-US"/>
        </w:rPr>
        <w:t>melalui</w:t>
      </w:r>
      <w:proofErr w:type="spellEnd"/>
      <w:r w:rsidRPr="00950C5F">
        <w:rPr>
          <w:lang w:val="en-US"/>
        </w:rPr>
        <w:t xml:space="preserve"> </w:t>
      </w:r>
      <w:proofErr w:type="spellStart"/>
      <w:r w:rsidRPr="00950C5F">
        <w:rPr>
          <w:lang w:val="en-US"/>
        </w:rPr>
        <w:t>penyebaran</w:t>
      </w:r>
      <w:proofErr w:type="spellEnd"/>
      <w:r w:rsidRPr="00950C5F">
        <w:rPr>
          <w:lang w:val="en-US"/>
        </w:rPr>
        <w:t xml:space="preserve"> </w:t>
      </w:r>
      <w:proofErr w:type="spellStart"/>
      <w:r w:rsidRPr="00950C5F">
        <w:rPr>
          <w:lang w:val="en-US"/>
        </w:rPr>
        <w:t>kuesioner</w:t>
      </w:r>
      <w:proofErr w:type="spellEnd"/>
      <w:r w:rsidRPr="00950C5F">
        <w:rPr>
          <w:lang w:val="en-US"/>
        </w:rPr>
        <w:t xml:space="preserve"> daring, yang </w:t>
      </w:r>
      <w:proofErr w:type="spellStart"/>
      <w:r w:rsidRPr="00950C5F">
        <w:rPr>
          <w:lang w:val="en-US"/>
        </w:rPr>
        <w:t>selanjutnya</w:t>
      </w:r>
      <w:proofErr w:type="spellEnd"/>
      <w:r w:rsidRPr="00950C5F">
        <w:rPr>
          <w:lang w:val="en-US"/>
        </w:rPr>
        <w:t xml:space="preserve"> </w:t>
      </w:r>
      <w:proofErr w:type="spellStart"/>
      <w:r w:rsidRPr="00950C5F">
        <w:rPr>
          <w:lang w:val="en-US"/>
        </w:rPr>
        <w:t>dianalisis</w:t>
      </w:r>
      <w:proofErr w:type="spellEnd"/>
      <w:r w:rsidRPr="00950C5F">
        <w:rPr>
          <w:lang w:val="en-US"/>
        </w:rPr>
        <w:t xml:space="preserve"> </w:t>
      </w:r>
      <w:proofErr w:type="spellStart"/>
      <w:r w:rsidRPr="00950C5F">
        <w:rPr>
          <w:lang w:val="en-US"/>
        </w:rPr>
        <w:t>menggunakan</w:t>
      </w:r>
      <w:proofErr w:type="spellEnd"/>
      <w:r w:rsidRPr="00950C5F">
        <w:rPr>
          <w:lang w:val="en-US"/>
        </w:rPr>
        <w:t xml:space="preserve"> </w:t>
      </w:r>
      <w:proofErr w:type="spellStart"/>
      <w:r w:rsidRPr="00950C5F">
        <w:rPr>
          <w:lang w:val="en-US"/>
        </w:rPr>
        <w:t>perangkat</w:t>
      </w:r>
      <w:proofErr w:type="spellEnd"/>
      <w:r w:rsidRPr="00950C5F">
        <w:rPr>
          <w:lang w:val="en-US"/>
        </w:rPr>
        <w:t xml:space="preserve"> </w:t>
      </w:r>
      <w:proofErr w:type="spellStart"/>
      <w:r w:rsidRPr="00950C5F">
        <w:rPr>
          <w:lang w:val="en-US"/>
        </w:rPr>
        <w:t>lunak</w:t>
      </w:r>
      <w:proofErr w:type="spellEnd"/>
      <w:r w:rsidRPr="00950C5F">
        <w:rPr>
          <w:lang w:val="en-US"/>
        </w:rPr>
        <w:t xml:space="preserve"> </w:t>
      </w:r>
      <w:proofErr w:type="spellStart"/>
      <w:r w:rsidRPr="00950C5F">
        <w:rPr>
          <w:lang w:val="en-US"/>
        </w:rPr>
        <w:t>statistik</w:t>
      </w:r>
      <w:proofErr w:type="spellEnd"/>
      <w:r w:rsidRPr="00950C5F">
        <w:rPr>
          <w:lang w:val="en-US"/>
        </w:rPr>
        <w:t xml:space="preserve"> SPSS </w:t>
      </w:r>
      <w:proofErr w:type="spellStart"/>
      <w:r w:rsidRPr="00950C5F">
        <w:rPr>
          <w:lang w:val="en-US"/>
        </w:rPr>
        <w:t>versi</w:t>
      </w:r>
      <w:proofErr w:type="spellEnd"/>
      <w:r w:rsidRPr="00950C5F">
        <w:rPr>
          <w:lang w:val="en-US"/>
        </w:rPr>
        <w:t xml:space="preserve"> 26.</w:t>
      </w:r>
      <w:r>
        <w:rPr>
          <w:lang w:val="en-US"/>
        </w:rPr>
        <w:t xml:space="preserve"> Data </w:t>
      </w:r>
      <w:proofErr w:type="spellStart"/>
      <w:r>
        <w:rPr>
          <w:lang w:val="en-US"/>
        </w:rPr>
        <w:t>responden</w:t>
      </w:r>
      <w:proofErr w:type="spellEnd"/>
      <w:r>
        <w:rPr>
          <w:lang w:val="en-US"/>
        </w:rPr>
        <w:t xml:space="preserve"> </w:t>
      </w:r>
      <w:proofErr w:type="spellStart"/>
      <w:r>
        <w:rPr>
          <w:lang w:val="en-US"/>
        </w:rPr>
        <w:t>berupa</w:t>
      </w:r>
      <w:proofErr w:type="spellEnd"/>
      <w:r w:rsidRPr="00950C5F">
        <w:rPr>
          <w:lang w:val="en-US"/>
        </w:rPr>
        <w:t xml:space="preserve"> data </w:t>
      </w:r>
      <w:proofErr w:type="spellStart"/>
      <w:r w:rsidRPr="00950C5F">
        <w:rPr>
          <w:lang w:val="en-US"/>
        </w:rPr>
        <w:t>harga</w:t>
      </w:r>
      <w:proofErr w:type="spellEnd"/>
      <w:r w:rsidRPr="00950C5F">
        <w:rPr>
          <w:lang w:val="en-US"/>
        </w:rPr>
        <w:t xml:space="preserve">, </w:t>
      </w:r>
      <w:proofErr w:type="spellStart"/>
      <w:r w:rsidRPr="00950C5F">
        <w:rPr>
          <w:lang w:val="en-US"/>
        </w:rPr>
        <w:t>kualitas</w:t>
      </w:r>
      <w:proofErr w:type="spellEnd"/>
      <w:r w:rsidRPr="00950C5F">
        <w:rPr>
          <w:lang w:val="en-US"/>
        </w:rPr>
        <w:t xml:space="preserve">, dan </w:t>
      </w:r>
      <w:proofErr w:type="spellStart"/>
      <w:r w:rsidRPr="00950C5F">
        <w:rPr>
          <w:lang w:val="en-US"/>
        </w:rPr>
        <w:t>teknik</w:t>
      </w:r>
      <w:proofErr w:type="spellEnd"/>
      <w:r w:rsidRPr="00950C5F">
        <w:rPr>
          <w:lang w:val="en-US"/>
        </w:rPr>
        <w:t xml:space="preserve"> </w:t>
      </w:r>
      <w:proofErr w:type="spellStart"/>
      <w:r w:rsidRPr="00950C5F">
        <w:rPr>
          <w:lang w:val="en-US"/>
        </w:rPr>
        <w:t>pemasaran</w:t>
      </w:r>
      <w:proofErr w:type="spellEnd"/>
      <w:r>
        <w:rPr>
          <w:lang w:val="en-US"/>
        </w:rPr>
        <w:t xml:space="preserve"> </w:t>
      </w:r>
      <w:proofErr w:type="spellStart"/>
      <w:r>
        <w:rPr>
          <w:lang w:val="en-US"/>
        </w:rPr>
        <w:t>diinputkan</w:t>
      </w:r>
      <w:proofErr w:type="spellEnd"/>
      <w:r>
        <w:rPr>
          <w:lang w:val="en-US"/>
        </w:rPr>
        <w:t xml:space="preserve"> </w:t>
      </w:r>
      <w:proofErr w:type="spellStart"/>
      <w:r>
        <w:rPr>
          <w:lang w:val="en-US"/>
        </w:rPr>
        <w:t>ke</w:t>
      </w:r>
      <w:proofErr w:type="spellEnd"/>
      <w:r>
        <w:rPr>
          <w:lang w:val="en-US"/>
        </w:rPr>
        <w:t xml:space="preserve"> </w:t>
      </w:r>
      <w:proofErr w:type="spellStart"/>
      <w:r>
        <w:rPr>
          <w:lang w:val="en-US"/>
        </w:rPr>
        <w:t>aplikasi</w:t>
      </w:r>
      <w:proofErr w:type="spellEnd"/>
      <w:r>
        <w:rPr>
          <w:lang w:val="en-US"/>
        </w:rPr>
        <w:t xml:space="preserve"> SPSS</w:t>
      </w:r>
      <w:r w:rsidRPr="00950C5F">
        <w:rPr>
          <w:lang w:val="en-US"/>
        </w:rPr>
        <w:t xml:space="preserve">. </w:t>
      </w:r>
      <w:proofErr w:type="spellStart"/>
      <w:r>
        <w:rPr>
          <w:lang w:val="en-US"/>
        </w:rPr>
        <w:t>kemudian</w:t>
      </w:r>
      <w:proofErr w:type="spellEnd"/>
      <w:r w:rsidRPr="00950C5F">
        <w:rPr>
          <w:lang w:val="en-US"/>
        </w:rPr>
        <w:t xml:space="preserve"> </w:t>
      </w:r>
      <w:proofErr w:type="spellStart"/>
      <w:r w:rsidRPr="00950C5F">
        <w:rPr>
          <w:lang w:val="en-US"/>
        </w:rPr>
        <w:t>meng-klik</w:t>
      </w:r>
      <w:proofErr w:type="spellEnd"/>
      <w:r w:rsidRPr="00950C5F">
        <w:rPr>
          <w:lang w:val="en-US"/>
        </w:rPr>
        <w:t xml:space="preserve"> menu “</w:t>
      </w:r>
      <w:proofErr w:type="gramStart"/>
      <w:r w:rsidRPr="00950C5F">
        <w:rPr>
          <w:lang w:val="en-US"/>
        </w:rPr>
        <w:t>analyze</w:t>
      </w:r>
      <w:proofErr w:type="gramEnd"/>
      <w:r w:rsidRPr="00950C5F">
        <w:rPr>
          <w:lang w:val="en-US"/>
        </w:rPr>
        <w:t xml:space="preserve">” </w:t>
      </w:r>
      <w:proofErr w:type="spellStart"/>
      <w:r w:rsidRPr="00950C5F">
        <w:rPr>
          <w:lang w:val="en-US"/>
        </w:rPr>
        <w:t>lalu</w:t>
      </w:r>
      <w:proofErr w:type="spellEnd"/>
      <w:r w:rsidRPr="00950C5F">
        <w:rPr>
          <w:lang w:val="en-US"/>
        </w:rPr>
        <w:t xml:space="preserve"> </w:t>
      </w:r>
      <w:proofErr w:type="spellStart"/>
      <w:r w:rsidRPr="00950C5F">
        <w:rPr>
          <w:lang w:val="en-US"/>
        </w:rPr>
        <w:t>pilih</w:t>
      </w:r>
      <w:proofErr w:type="spellEnd"/>
      <w:r w:rsidRPr="00950C5F">
        <w:rPr>
          <w:lang w:val="en-US"/>
        </w:rPr>
        <w:t xml:space="preserve"> submenu “Classify” dan </w:t>
      </w:r>
      <w:proofErr w:type="spellStart"/>
      <w:r w:rsidRPr="00950C5F">
        <w:rPr>
          <w:lang w:val="en-US"/>
        </w:rPr>
        <w:t>pilih</w:t>
      </w:r>
      <w:proofErr w:type="spellEnd"/>
      <w:r w:rsidRPr="00950C5F">
        <w:rPr>
          <w:lang w:val="en-US"/>
        </w:rPr>
        <w:t xml:space="preserve"> “K-Means Cluster”. Masukkan </w:t>
      </w:r>
      <w:proofErr w:type="spellStart"/>
      <w:r w:rsidRPr="00950C5F">
        <w:rPr>
          <w:lang w:val="en-US"/>
        </w:rPr>
        <w:t>semua</w:t>
      </w:r>
      <w:proofErr w:type="spellEnd"/>
      <w:r w:rsidRPr="00950C5F">
        <w:rPr>
          <w:lang w:val="en-US"/>
        </w:rPr>
        <w:t xml:space="preserve"> variable pada </w:t>
      </w:r>
      <w:proofErr w:type="spellStart"/>
      <w:r w:rsidRPr="00950C5F">
        <w:rPr>
          <w:lang w:val="en-US"/>
        </w:rPr>
        <w:t>kotak</w:t>
      </w:r>
      <w:proofErr w:type="spellEnd"/>
      <w:r w:rsidRPr="00950C5F">
        <w:rPr>
          <w:lang w:val="en-US"/>
        </w:rPr>
        <w:t xml:space="preserve"> </w:t>
      </w:r>
      <w:proofErr w:type="spellStart"/>
      <w:r w:rsidRPr="00950C5F">
        <w:rPr>
          <w:lang w:val="en-US"/>
        </w:rPr>
        <w:t>variabel</w:t>
      </w:r>
      <w:r>
        <w:rPr>
          <w:lang w:val="en-US"/>
        </w:rPr>
        <w:t>s</w:t>
      </w:r>
      <w:proofErr w:type="spellEnd"/>
      <w:r>
        <w:rPr>
          <w:lang w:val="en-US"/>
        </w:rPr>
        <w:t xml:space="preserve">, </w:t>
      </w:r>
      <w:proofErr w:type="spellStart"/>
      <w:r>
        <w:rPr>
          <w:lang w:val="en-US"/>
        </w:rPr>
        <w:t>kemudian</w:t>
      </w:r>
      <w:proofErr w:type="spellEnd"/>
      <w:r>
        <w:rPr>
          <w:lang w:val="en-US"/>
        </w:rPr>
        <w:t xml:space="preserve"> variable </w:t>
      </w:r>
      <w:proofErr w:type="spellStart"/>
      <w:r>
        <w:rPr>
          <w:lang w:val="en-US"/>
        </w:rPr>
        <w:t>nim</w:t>
      </w:r>
      <w:proofErr w:type="spellEnd"/>
      <w:r>
        <w:rPr>
          <w:lang w:val="en-US"/>
        </w:rPr>
        <w:t xml:space="preserve"> </w:t>
      </w:r>
      <w:proofErr w:type="spellStart"/>
      <w:r>
        <w:rPr>
          <w:lang w:val="en-US"/>
        </w:rPr>
        <w:t>dimasuk</w:t>
      </w:r>
      <w:r w:rsidRPr="00950C5F">
        <w:rPr>
          <w:lang w:val="en-US"/>
        </w:rPr>
        <w:t>kan</w:t>
      </w:r>
      <w:proofErr w:type="spellEnd"/>
      <w:r w:rsidRPr="00950C5F">
        <w:rPr>
          <w:lang w:val="en-US"/>
        </w:rPr>
        <w:t xml:space="preserve"> </w:t>
      </w:r>
      <w:proofErr w:type="spellStart"/>
      <w:r w:rsidRPr="00950C5F">
        <w:rPr>
          <w:lang w:val="en-US"/>
        </w:rPr>
        <w:t>kedalam</w:t>
      </w:r>
      <w:proofErr w:type="spellEnd"/>
      <w:r w:rsidRPr="00950C5F">
        <w:rPr>
          <w:lang w:val="en-US"/>
        </w:rPr>
        <w:t xml:space="preserve"> </w:t>
      </w:r>
      <w:proofErr w:type="spellStart"/>
      <w:r w:rsidRPr="00950C5F">
        <w:rPr>
          <w:lang w:val="en-US"/>
        </w:rPr>
        <w:t>kotak</w:t>
      </w:r>
      <w:proofErr w:type="spellEnd"/>
      <w:r w:rsidRPr="00950C5F">
        <w:rPr>
          <w:lang w:val="en-US"/>
        </w:rPr>
        <w:t xml:space="preserve"> “Label Cases </w:t>
      </w:r>
      <w:proofErr w:type="gramStart"/>
      <w:r w:rsidRPr="00950C5F">
        <w:rPr>
          <w:lang w:val="en-US"/>
        </w:rPr>
        <w:t>by..</w:t>
      </w:r>
      <w:proofErr w:type="gramEnd"/>
      <w:r w:rsidRPr="00950C5F">
        <w:rPr>
          <w:lang w:val="en-US"/>
        </w:rPr>
        <w:t xml:space="preserve">”. </w:t>
      </w:r>
      <w:proofErr w:type="spellStart"/>
      <w:r w:rsidRPr="00950C5F">
        <w:rPr>
          <w:lang w:val="en-US"/>
        </w:rPr>
        <w:t>Selanjutnya</w:t>
      </w:r>
      <w:proofErr w:type="spellEnd"/>
      <w:r w:rsidRPr="00950C5F">
        <w:rPr>
          <w:lang w:val="en-US"/>
        </w:rPr>
        <w:t xml:space="preserve"> </w:t>
      </w:r>
      <w:proofErr w:type="spellStart"/>
      <w:r w:rsidRPr="00950C5F">
        <w:rPr>
          <w:lang w:val="en-US"/>
        </w:rPr>
        <w:t>isi</w:t>
      </w:r>
      <w:proofErr w:type="spellEnd"/>
      <w:r w:rsidRPr="00950C5F">
        <w:rPr>
          <w:lang w:val="en-US"/>
        </w:rPr>
        <w:t xml:space="preserve"> </w:t>
      </w:r>
      <w:proofErr w:type="spellStart"/>
      <w:r w:rsidRPr="00950C5F">
        <w:rPr>
          <w:lang w:val="en-US"/>
        </w:rPr>
        <w:t>bagian</w:t>
      </w:r>
      <w:proofErr w:type="spellEnd"/>
      <w:r w:rsidRPr="00950C5F">
        <w:rPr>
          <w:lang w:val="en-US"/>
        </w:rPr>
        <w:t xml:space="preserve"> “Number of clusters” </w:t>
      </w:r>
      <w:proofErr w:type="spellStart"/>
      <w:r w:rsidRPr="00950C5F">
        <w:rPr>
          <w:lang w:val="en-US"/>
        </w:rPr>
        <w:t>dengan</w:t>
      </w:r>
      <w:proofErr w:type="spellEnd"/>
      <w:r w:rsidRPr="00950C5F">
        <w:rPr>
          <w:lang w:val="en-US"/>
        </w:rPr>
        <w:t xml:space="preserve"> </w:t>
      </w:r>
      <w:proofErr w:type="spellStart"/>
      <w:r w:rsidRPr="00950C5F">
        <w:rPr>
          <w:lang w:val="en-US"/>
        </w:rPr>
        <w:t>memasukkan</w:t>
      </w:r>
      <w:proofErr w:type="spellEnd"/>
      <w:r w:rsidRPr="00950C5F">
        <w:rPr>
          <w:lang w:val="en-US"/>
        </w:rPr>
        <w:t xml:space="preserve"> </w:t>
      </w:r>
      <w:proofErr w:type="spellStart"/>
      <w:r w:rsidRPr="00950C5F">
        <w:rPr>
          <w:lang w:val="en-US"/>
        </w:rPr>
        <w:t>jumlah</w:t>
      </w:r>
      <w:proofErr w:type="spellEnd"/>
      <w:r w:rsidRPr="00950C5F">
        <w:rPr>
          <w:lang w:val="en-US"/>
        </w:rPr>
        <w:t xml:space="preserve"> cluster yang </w:t>
      </w:r>
      <w:proofErr w:type="spellStart"/>
      <w:r>
        <w:rPr>
          <w:lang w:val="en-US"/>
        </w:rPr>
        <w:t>akan</w:t>
      </w:r>
      <w:proofErr w:type="spellEnd"/>
      <w:r>
        <w:rPr>
          <w:lang w:val="en-US"/>
        </w:rPr>
        <w:t xml:space="preserve"> </w:t>
      </w:r>
      <w:proofErr w:type="spellStart"/>
      <w:r>
        <w:rPr>
          <w:lang w:val="en-US"/>
        </w:rPr>
        <w:t>dibentuk</w:t>
      </w:r>
      <w:proofErr w:type="spellEnd"/>
      <w:r>
        <w:rPr>
          <w:lang w:val="en-US"/>
        </w:rPr>
        <w:t xml:space="preserve">, pada </w:t>
      </w:r>
      <w:proofErr w:type="spellStart"/>
      <w:r>
        <w:rPr>
          <w:lang w:val="en-US"/>
        </w:rPr>
        <w:t>gambar</w:t>
      </w:r>
      <w:proofErr w:type="spellEnd"/>
      <w:r>
        <w:rPr>
          <w:lang w:val="en-US"/>
        </w:rPr>
        <w:t xml:space="preserve"> 1 </w:t>
      </w:r>
      <w:proofErr w:type="spellStart"/>
      <w:r>
        <w:rPr>
          <w:lang w:val="en-US"/>
        </w:rPr>
        <w:t>merupakan</w:t>
      </w:r>
      <w:proofErr w:type="spellEnd"/>
      <w:r>
        <w:rPr>
          <w:lang w:val="en-US"/>
        </w:rPr>
        <w:t xml:space="preserve"> output </w:t>
      </w:r>
      <w:proofErr w:type="spellStart"/>
      <w:r>
        <w:rPr>
          <w:lang w:val="en-US"/>
        </w:rPr>
        <w:t>olah</w:t>
      </w:r>
      <w:proofErr w:type="spellEnd"/>
      <w:r>
        <w:rPr>
          <w:lang w:val="en-US"/>
        </w:rPr>
        <w:t xml:space="preserve"> data SPSS.</w:t>
      </w:r>
    </w:p>
    <w:p w:rsidR="002C4236" w:rsidRDefault="002C4236" w:rsidP="002C4236">
      <w:pPr>
        <w:ind w:firstLine="568"/>
        <w:jc w:val="both"/>
        <w:rPr>
          <w:lang w:val="en-US"/>
        </w:rPr>
      </w:pPr>
    </w:p>
    <w:p w:rsidR="00950C5F" w:rsidRPr="00950C5F" w:rsidRDefault="00950C5F" w:rsidP="00950C5F">
      <w:pPr>
        <w:ind w:firstLine="568"/>
        <w:jc w:val="both"/>
        <w:rPr>
          <w:lang w:val="en-US"/>
        </w:rPr>
      </w:pPr>
      <w:r>
        <w:rPr>
          <w:noProof/>
          <w:lang w:val="en-US"/>
          <w14:ligatures w14:val="standardContextual"/>
        </w:rPr>
        <w:drawing>
          <wp:anchor distT="0" distB="0" distL="114300" distR="114300" simplePos="0" relativeHeight="487592448" behindDoc="0" locked="0" layoutInCell="1" allowOverlap="1" wp14:anchorId="27C8D119" wp14:editId="5E0A695F">
            <wp:simplePos x="0" y="0"/>
            <wp:positionH relativeFrom="margin">
              <wp:align>right</wp:align>
            </wp:positionH>
            <wp:positionV relativeFrom="paragraph">
              <wp:posOffset>119380</wp:posOffset>
            </wp:positionV>
            <wp:extent cx="5426075" cy="3095268"/>
            <wp:effectExtent l="0" t="0" r="3175" b="0"/>
            <wp:wrapNone/>
            <wp:docPr id="527277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27793" name=""/>
                    <pic:cNvPicPr/>
                  </pic:nvPicPr>
                  <pic:blipFill rotWithShape="1">
                    <a:blip r:embed="rId9">
                      <a:extLst>
                        <a:ext uri="{BEBA8EAE-BF5A-486C-A8C5-ECC9F3942E4B}">
                          <a14:imgProps xmlns:a14="http://schemas.microsoft.com/office/drawing/2010/main">
                            <a14:imgLayer r:embed="rId10">
                              <a14:imgEffect>
                                <a14:sharpenSoften amount="50000"/>
                              </a14:imgEffect>
                            </a14:imgLayer>
                          </a14:imgProps>
                        </a:ext>
                      </a:extLst>
                    </a:blip>
                    <a:srcRect b="6544"/>
                    <a:stretch/>
                  </pic:blipFill>
                  <pic:spPr bwMode="auto">
                    <a:xfrm>
                      <a:off x="0" y="0"/>
                      <a:ext cx="5426075" cy="309526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lang w:val="en-US"/>
        </w:rPr>
        <w:t xml:space="preserve"> </w:t>
      </w:r>
    </w:p>
    <w:p w:rsidR="00950C5F" w:rsidRDefault="00950C5F">
      <w:pPr>
        <w:pStyle w:val="ListParagraph"/>
      </w:pPr>
    </w:p>
    <w:p w:rsidR="007F47F7" w:rsidRDefault="007F47F7">
      <w:pPr>
        <w:pStyle w:val="ListParagraph"/>
      </w:pPr>
    </w:p>
    <w:p w:rsidR="007F47F7" w:rsidRDefault="007F47F7">
      <w:pPr>
        <w:pStyle w:val="ListParagraph"/>
      </w:pPr>
    </w:p>
    <w:p w:rsidR="007F47F7" w:rsidRDefault="007F47F7">
      <w:pPr>
        <w:pStyle w:val="ListParagraph"/>
      </w:pPr>
    </w:p>
    <w:p w:rsidR="007F47F7" w:rsidRDefault="007F47F7">
      <w:pPr>
        <w:pStyle w:val="ListParagraph"/>
      </w:pPr>
    </w:p>
    <w:p w:rsidR="007F47F7" w:rsidRDefault="007F47F7">
      <w:pPr>
        <w:pStyle w:val="ListParagraph"/>
      </w:pPr>
    </w:p>
    <w:p w:rsidR="007F47F7" w:rsidRDefault="007F47F7">
      <w:pPr>
        <w:pStyle w:val="ListParagraph"/>
      </w:pPr>
    </w:p>
    <w:p w:rsidR="007F47F7" w:rsidRDefault="007F47F7">
      <w:pPr>
        <w:pStyle w:val="ListParagraph"/>
      </w:pPr>
    </w:p>
    <w:p w:rsidR="007F47F7" w:rsidRDefault="007F47F7">
      <w:pPr>
        <w:pStyle w:val="ListParagraph"/>
      </w:pPr>
    </w:p>
    <w:p w:rsidR="007F47F7" w:rsidRDefault="007F47F7">
      <w:pPr>
        <w:pStyle w:val="ListParagraph"/>
      </w:pPr>
    </w:p>
    <w:p w:rsidR="007F47F7" w:rsidRDefault="007F47F7">
      <w:pPr>
        <w:pStyle w:val="ListParagraph"/>
      </w:pPr>
    </w:p>
    <w:p w:rsidR="007F47F7" w:rsidRDefault="007F47F7">
      <w:pPr>
        <w:pStyle w:val="ListParagraph"/>
      </w:pPr>
    </w:p>
    <w:p w:rsidR="007F47F7" w:rsidRDefault="007F47F7">
      <w:pPr>
        <w:pStyle w:val="ListParagraph"/>
      </w:pPr>
    </w:p>
    <w:p w:rsidR="007F47F7" w:rsidRDefault="007F47F7">
      <w:pPr>
        <w:pStyle w:val="ListParagraph"/>
      </w:pPr>
    </w:p>
    <w:p w:rsidR="007F47F7" w:rsidRDefault="007F47F7">
      <w:pPr>
        <w:pStyle w:val="ListParagraph"/>
      </w:pPr>
    </w:p>
    <w:p w:rsidR="007F47F7" w:rsidRDefault="007F47F7">
      <w:pPr>
        <w:pStyle w:val="ListParagraph"/>
      </w:pPr>
    </w:p>
    <w:p w:rsidR="007F47F7" w:rsidRDefault="007F47F7">
      <w:pPr>
        <w:pStyle w:val="ListParagraph"/>
      </w:pPr>
    </w:p>
    <w:p w:rsidR="007F47F7" w:rsidRDefault="007F47F7">
      <w:pPr>
        <w:pStyle w:val="ListParagraph"/>
      </w:pPr>
    </w:p>
    <w:p w:rsidR="007F47F7" w:rsidRDefault="007F47F7" w:rsidP="007F47F7">
      <w:pPr>
        <w:pStyle w:val="ListParagraph"/>
        <w:jc w:val="center"/>
      </w:pPr>
      <w:r>
        <w:t>Gambar 1. Hasil Penentuan Pusat Awal Cluster</w:t>
      </w:r>
    </w:p>
    <w:p w:rsidR="007F47F7" w:rsidRDefault="007F47F7">
      <w:pPr>
        <w:pStyle w:val="ListParagraph"/>
      </w:pPr>
    </w:p>
    <w:p w:rsidR="007F47F7" w:rsidRDefault="007F47F7" w:rsidP="002C4236">
      <w:pPr>
        <w:pStyle w:val="ListParagraph"/>
        <w:ind w:left="0" w:firstLine="720"/>
        <w:jc w:val="both"/>
        <w:rPr>
          <w:lang w:val="en-US"/>
        </w:rPr>
      </w:pPr>
      <w:bookmarkStart w:id="1" w:name="_Hlk160146907"/>
      <w:r w:rsidRPr="007F47F7">
        <w:rPr>
          <w:lang w:val="en-US"/>
        </w:rPr>
        <w:t xml:space="preserve">Hasil </w:t>
      </w:r>
      <w:proofErr w:type="spellStart"/>
      <w:r w:rsidRPr="007F47F7">
        <w:rPr>
          <w:lang w:val="en-US"/>
        </w:rPr>
        <w:t>penentuan</w:t>
      </w:r>
      <w:proofErr w:type="spellEnd"/>
      <w:r w:rsidRPr="007F47F7">
        <w:rPr>
          <w:lang w:val="en-US"/>
        </w:rPr>
        <w:t xml:space="preserve"> </w:t>
      </w:r>
      <w:proofErr w:type="spellStart"/>
      <w:r w:rsidRPr="007F47F7">
        <w:rPr>
          <w:lang w:val="en-US"/>
        </w:rPr>
        <w:t>pusat</w:t>
      </w:r>
      <w:proofErr w:type="spellEnd"/>
      <w:r w:rsidRPr="007F47F7">
        <w:rPr>
          <w:lang w:val="en-US"/>
        </w:rPr>
        <w:t xml:space="preserve"> </w:t>
      </w:r>
      <w:proofErr w:type="spellStart"/>
      <w:r w:rsidRPr="007F47F7">
        <w:rPr>
          <w:lang w:val="en-US"/>
        </w:rPr>
        <w:t>awal</w:t>
      </w:r>
      <w:proofErr w:type="spellEnd"/>
      <w:r w:rsidRPr="007F47F7">
        <w:rPr>
          <w:lang w:val="en-US"/>
        </w:rPr>
        <w:t xml:space="preserve"> </w:t>
      </w:r>
      <w:proofErr w:type="gramStart"/>
      <w:r w:rsidRPr="007F47F7">
        <w:rPr>
          <w:lang w:val="en-US"/>
        </w:rPr>
        <w:t xml:space="preserve">cluster </w:t>
      </w:r>
      <w:r w:rsidR="002C4236">
        <w:rPr>
          <w:lang w:val="en-US"/>
        </w:rPr>
        <w:t xml:space="preserve"> </w:t>
      </w:r>
      <w:proofErr w:type="spellStart"/>
      <w:r w:rsidR="002C4236">
        <w:rPr>
          <w:lang w:val="en-US"/>
        </w:rPr>
        <w:t>ditunjukkan</w:t>
      </w:r>
      <w:proofErr w:type="spellEnd"/>
      <w:proofErr w:type="gramEnd"/>
      <w:r w:rsidR="002C4236">
        <w:rPr>
          <w:lang w:val="en-US"/>
        </w:rPr>
        <w:t xml:space="preserve"> pada </w:t>
      </w:r>
      <w:proofErr w:type="spellStart"/>
      <w:r w:rsidR="002C4236">
        <w:rPr>
          <w:lang w:val="en-US"/>
        </w:rPr>
        <w:t>Tabel</w:t>
      </w:r>
      <w:proofErr w:type="spellEnd"/>
      <w:r w:rsidR="002C4236">
        <w:rPr>
          <w:lang w:val="en-US"/>
        </w:rPr>
        <w:t xml:space="preserve"> 1 </w:t>
      </w:r>
      <w:proofErr w:type="spellStart"/>
      <w:r w:rsidRPr="007F47F7">
        <w:rPr>
          <w:lang w:val="en-US"/>
        </w:rPr>
        <w:t>dari</w:t>
      </w:r>
      <w:proofErr w:type="spellEnd"/>
      <w:r w:rsidRPr="007F47F7">
        <w:rPr>
          <w:lang w:val="en-US"/>
        </w:rPr>
        <w:t xml:space="preserve"> </w:t>
      </w:r>
      <w:proofErr w:type="spellStart"/>
      <w:r w:rsidRPr="007F47F7">
        <w:rPr>
          <w:lang w:val="en-US"/>
        </w:rPr>
        <w:t>pengolahan</w:t>
      </w:r>
      <w:proofErr w:type="spellEnd"/>
      <w:r w:rsidRPr="007F47F7">
        <w:rPr>
          <w:lang w:val="en-US"/>
        </w:rPr>
        <w:t xml:space="preserve"> </w:t>
      </w:r>
      <w:r w:rsidR="002C4236">
        <w:rPr>
          <w:lang w:val="en-US"/>
        </w:rPr>
        <w:t xml:space="preserve">data </w:t>
      </w:r>
      <w:proofErr w:type="spellStart"/>
      <w:r w:rsidRPr="007F47F7">
        <w:rPr>
          <w:lang w:val="en-US"/>
        </w:rPr>
        <w:t>menggunakan</w:t>
      </w:r>
      <w:proofErr w:type="spellEnd"/>
      <w:r w:rsidRPr="007F47F7">
        <w:rPr>
          <w:lang w:val="en-US"/>
        </w:rPr>
        <w:t xml:space="preserve"> </w:t>
      </w:r>
      <w:proofErr w:type="spellStart"/>
      <w:r w:rsidR="002C4236">
        <w:rPr>
          <w:lang w:val="en-US"/>
        </w:rPr>
        <w:t>aplikasi</w:t>
      </w:r>
      <w:proofErr w:type="spellEnd"/>
      <w:r w:rsidR="002C4236">
        <w:rPr>
          <w:lang w:val="en-US"/>
        </w:rPr>
        <w:t xml:space="preserve"> </w:t>
      </w:r>
      <w:r w:rsidRPr="007F47F7">
        <w:rPr>
          <w:lang w:val="en-US"/>
        </w:rPr>
        <w:t xml:space="preserve">SPSS </w:t>
      </w:r>
      <w:proofErr w:type="spellStart"/>
      <w:r w:rsidR="002C4236">
        <w:rPr>
          <w:lang w:val="en-US"/>
        </w:rPr>
        <w:t>selanjutnya</w:t>
      </w:r>
      <w:proofErr w:type="spellEnd"/>
      <w:r w:rsidR="002C4236">
        <w:rPr>
          <w:lang w:val="en-US"/>
        </w:rPr>
        <w:t xml:space="preserve"> </w:t>
      </w:r>
    </w:p>
    <w:p w:rsidR="002C4236" w:rsidRDefault="002C4236" w:rsidP="007F47F7">
      <w:pPr>
        <w:pStyle w:val="ListParagraph"/>
        <w:rPr>
          <w:lang w:val="en-US"/>
        </w:rPr>
      </w:pPr>
    </w:p>
    <w:p w:rsidR="007F47F7" w:rsidRPr="007F47F7" w:rsidRDefault="007F47F7" w:rsidP="007F47F7">
      <w:pPr>
        <w:pStyle w:val="ListParagraph"/>
        <w:jc w:val="center"/>
      </w:pPr>
      <w:bookmarkStart w:id="2" w:name="_Toc159973173"/>
      <w:bookmarkEnd w:id="1"/>
      <w:r w:rsidRPr="007F47F7">
        <w:t xml:space="preserve">Tabel </w:t>
      </w:r>
      <w:r>
        <w:t>1.</w:t>
      </w:r>
      <w:r w:rsidRPr="007F47F7">
        <w:rPr>
          <w:lang w:val="en-US"/>
        </w:rPr>
        <w:t xml:space="preserve"> Centroid 1</w:t>
      </w:r>
      <w:bookmarkEnd w:id="2"/>
    </w:p>
    <w:tbl>
      <w:tblPr>
        <w:tblW w:w="4234" w:type="dxa"/>
        <w:tblInd w:w="2232" w:type="dxa"/>
        <w:tblLook w:val="04A0" w:firstRow="1" w:lastRow="0" w:firstColumn="1" w:lastColumn="0" w:noHBand="0" w:noVBand="1"/>
      </w:tblPr>
      <w:tblGrid>
        <w:gridCol w:w="1071"/>
        <w:gridCol w:w="964"/>
        <w:gridCol w:w="1161"/>
        <w:gridCol w:w="1038"/>
      </w:tblGrid>
      <w:tr w:rsidR="007F47F7" w:rsidRPr="007F47F7" w:rsidTr="002C4236">
        <w:trPr>
          <w:trHeight w:val="405"/>
        </w:trPr>
        <w:tc>
          <w:tcPr>
            <w:tcW w:w="4234" w:type="dxa"/>
            <w:gridSpan w:val="4"/>
            <w:tcBorders>
              <w:top w:val="single" w:sz="4" w:space="0" w:color="auto"/>
              <w:left w:val="single" w:sz="4" w:space="0" w:color="auto"/>
              <w:bottom w:val="single" w:sz="4" w:space="0" w:color="auto"/>
              <w:right w:val="single" w:sz="4" w:space="0" w:color="auto"/>
            </w:tcBorders>
            <w:shd w:val="clear" w:color="auto" w:fill="FFD966"/>
            <w:noWrap/>
            <w:vAlign w:val="bottom"/>
            <w:hideMark/>
          </w:tcPr>
          <w:p w:rsidR="007F47F7" w:rsidRPr="007F47F7" w:rsidRDefault="007F47F7" w:rsidP="007F47F7">
            <w:pPr>
              <w:pStyle w:val="ListParagraph"/>
              <w:jc w:val="both"/>
              <w:rPr>
                <w:b/>
                <w:bCs/>
                <w:lang w:val="en-US"/>
              </w:rPr>
            </w:pPr>
            <w:bookmarkStart w:id="3" w:name="_Hlk160146964"/>
            <w:r w:rsidRPr="007F47F7">
              <w:rPr>
                <w:b/>
                <w:bCs/>
                <w:lang w:val="en-US"/>
              </w:rPr>
              <w:t>Centroid 1</w:t>
            </w:r>
          </w:p>
        </w:tc>
      </w:tr>
      <w:tr w:rsidR="007F47F7" w:rsidRPr="007F47F7" w:rsidTr="002C4236">
        <w:trPr>
          <w:trHeight w:val="405"/>
        </w:trPr>
        <w:tc>
          <w:tcPr>
            <w:tcW w:w="1071" w:type="dxa"/>
            <w:tcBorders>
              <w:top w:val="nil"/>
              <w:left w:val="single" w:sz="4" w:space="0" w:color="auto"/>
              <w:bottom w:val="single" w:sz="4" w:space="0" w:color="auto"/>
              <w:right w:val="single" w:sz="4" w:space="0" w:color="auto"/>
            </w:tcBorders>
            <w:shd w:val="clear" w:color="auto" w:fill="FFD966"/>
            <w:noWrap/>
            <w:vAlign w:val="bottom"/>
            <w:hideMark/>
          </w:tcPr>
          <w:p w:rsidR="007F47F7" w:rsidRPr="007F47F7" w:rsidRDefault="007F47F7" w:rsidP="007F47F7">
            <w:pPr>
              <w:pStyle w:val="ListParagraph"/>
              <w:jc w:val="both"/>
              <w:rPr>
                <w:b/>
                <w:bCs/>
                <w:lang w:val="en-US"/>
              </w:rPr>
            </w:pPr>
            <w:r w:rsidRPr="007F47F7">
              <w:rPr>
                <w:b/>
                <w:bCs/>
                <w:lang w:val="en-US"/>
              </w:rPr>
              <w:t>Cluster</w:t>
            </w:r>
          </w:p>
        </w:tc>
        <w:tc>
          <w:tcPr>
            <w:tcW w:w="964" w:type="dxa"/>
            <w:tcBorders>
              <w:top w:val="nil"/>
              <w:left w:val="nil"/>
              <w:bottom w:val="single" w:sz="4" w:space="0" w:color="auto"/>
              <w:right w:val="single" w:sz="4" w:space="0" w:color="auto"/>
            </w:tcBorders>
            <w:shd w:val="clear" w:color="auto" w:fill="FFD966"/>
            <w:noWrap/>
            <w:vAlign w:val="center"/>
            <w:hideMark/>
          </w:tcPr>
          <w:p w:rsidR="007F47F7" w:rsidRPr="007F47F7" w:rsidRDefault="007F47F7" w:rsidP="007F47F7">
            <w:pPr>
              <w:pStyle w:val="ListParagraph"/>
              <w:jc w:val="both"/>
              <w:rPr>
                <w:b/>
                <w:bCs/>
                <w:lang w:val="en-US"/>
              </w:rPr>
            </w:pPr>
            <w:r w:rsidRPr="007F47F7">
              <w:rPr>
                <w:b/>
                <w:bCs/>
                <w:lang w:val="en-US"/>
              </w:rPr>
              <w:t>Harga</w:t>
            </w:r>
          </w:p>
        </w:tc>
        <w:tc>
          <w:tcPr>
            <w:tcW w:w="1161" w:type="dxa"/>
            <w:tcBorders>
              <w:top w:val="nil"/>
              <w:left w:val="nil"/>
              <w:bottom w:val="single" w:sz="4" w:space="0" w:color="auto"/>
              <w:right w:val="single" w:sz="4" w:space="0" w:color="auto"/>
            </w:tcBorders>
            <w:shd w:val="clear" w:color="auto" w:fill="FFD966"/>
            <w:noWrap/>
            <w:vAlign w:val="center"/>
            <w:hideMark/>
          </w:tcPr>
          <w:p w:rsidR="007F47F7" w:rsidRPr="007F47F7" w:rsidRDefault="007F47F7" w:rsidP="007F47F7">
            <w:pPr>
              <w:pStyle w:val="ListParagraph"/>
              <w:jc w:val="both"/>
              <w:rPr>
                <w:b/>
                <w:bCs/>
                <w:lang w:val="en-US"/>
              </w:rPr>
            </w:pPr>
            <w:proofErr w:type="spellStart"/>
            <w:r w:rsidRPr="007F47F7">
              <w:rPr>
                <w:b/>
                <w:bCs/>
                <w:lang w:val="en-US"/>
              </w:rPr>
              <w:t>Kualitas</w:t>
            </w:r>
            <w:proofErr w:type="spellEnd"/>
          </w:p>
        </w:tc>
        <w:tc>
          <w:tcPr>
            <w:tcW w:w="1038" w:type="dxa"/>
            <w:tcBorders>
              <w:top w:val="nil"/>
              <w:left w:val="nil"/>
              <w:bottom w:val="single" w:sz="4" w:space="0" w:color="auto"/>
              <w:right w:val="single" w:sz="4" w:space="0" w:color="auto"/>
            </w:tcBorders>
            <w:shd w:val="clear" w:color="auto" w:fill="FFD966"/>
            <w:noWrap/>
            <w:vAlign w:val="center"/>
            <w:hideMark/>
          </w:tcPr>
          <w:p w:rsidR="007F47F7" w:rsidRPr="007F47F7" w:rsidRDefault="007F47F7" w:rsidP="007F47F7">
            <w:pPr>
              <w:pStyle w:val="ListParagraph"/>
              <w:jc w:val="both"/>
              <w:rPr>
                <w:b/>
                <w:bCs/>
                <w:lang w:val="en-US"/>
              </w:rPr>
            </w:pPr>
            <w:r w:rsidRPr="007F47F7">
              <w:rPr>
                <w:b/>
                <w:bCs/>
                <w:lang w:val="en-US"/>
              </w:rPr>
              <w:t>Teknik</w:t>
            </w:r>
          </w:p>
        </w:tc>
      </w:tr>
      <w:tr w:rsidR="007F47F7" w:rsidRPr="007F47F7" w:rsidTr="002C4236">
        <w:trPr>
          <w:trHeight w:val="405"/>
        </w:trPr>
        <w:tc>
          <w:tcPr>
            <w:tcW w:w="1071" w:type="dxa"/>
            <w:tcBorders>
              <w:top w:val="nil"/>
              <w:left w:val="single" w:sz="4" w:space="0" w:color="auto"/>
              <w:bottom w:val="single" w:sz="4" w:space="0" w:color="auto"/>
              <w:right w:val="single" w:sz="4" w:space="0" w:color="auto"/>
            </w:tcBorders>
            <w:shd w:val="clear" w:color="auto" w:fill="auto"/>
            <w:noWrap/>
            <w:vAlign w:val="bottom"/>
          </w:tcPr>
          <w:p w:rsidR="007F47F7" w:rsidRPr="007F47F7" w:rsidRDefault="007F47F7" w:rsidP="007F47F7">
            <w:pPr>
              <w:pStyle w:val="ListParagraph"/>
              <w:jc w:val="both"/>
              <w:rPr>
                <w:b/>
                <w:bCs/>
                <w:lang w:val="en-US"/>
              </w:rPr>
            </w:pPr>
            <w:r w:rsidRPr="007F47F7">
              <w:rPr>
                <w:b/>
                <w:bCs/>
                <w:lang w:val="en-US"/>
              </w:rPr>
              <w:t>C1</w:t>
            </w:r>
          </w:p>
        </w:tc>
        <w:tc>
          <w:tcPr>
            <w:tcW w:w="964" w:type="dxa"/>
            <w:tcBorders>
              <w:top w:val="nil"/>
              <w:left w:val="nil"/>
              <w:bottom w:val="single" w:sz="4" w:space="0" w:color="auto"/>
              <w:right w:val="single" w:sz="4" w:space="0" w:color="auto"/>
            </w:tcBorders>
            <w:shd w:val="clear" w:color="000000" w:fill="FFFF00"/>
            <w:noWrap/>
            <w:vAlign w:val="center"/>
          </w:tcPr>
          <w:p w:rsidR="007F47F7" w:rsidRPr="007F47F7" w:rsidRDefault="007F47F7" w:rsidP="007F47F7">
            <w:pPr>
              <w:pStyle w:val="ListParagraph"/>
              <w:jc w:val="both"/>
              <w:rPr>
                <w:lang w:val="en-US"/>
              </w:rPr>
            </w:pPr>
            <w:r w:rsidRPr="007F47F7">
              <w:rPr>
                <w:lang w:val="en-US"/>
              </w:rPr>
              <w:t>12</w:t>
            </w:r>
          </w:p>
        </w:tc>
        <w:tc>
          <w:tcPr>
            <w:tcW w:w="1161" w:type="dxa"/>
            <w:tcBorders>
              <w:top w:val="nil"/>
              <w:left w:val="nil"/>
              <w:bottom w:val="single" w:sz="4" w:space="0" w:color="auto"/>
              <w:right w:val="single" w:sz="4" w:space="0" w:color="auto"/>
            </w:tcBorders>
            <w:shd w:val="clear" w:color="000000" w:fill="FFFF00"/>
            <w:noWrap/>
            <w:vAlign w:val="center"/>
          </w:tcPr>
          <w:p w:rsidR="007F47F7" w:rsidRPr="007F47F7" w:rsidRDefault="007F47F7" w:rsidP="007F47F7">
            <w:pPr>
              <w:pStyle w:val="ListParagraph"/>
              <w:jc w:val="both"/>
              <w:rPr>
                <w:lang w:val="en-US"/>
              </w:rPr>
            </w:pPr>
            <w:r w:rsidRPr="007F47F7">
              <w:rPr>
                <w:lang w:val="en-US"/>
              </w:rPr>
              <w:t>12</w:t>
            </w:r>
          </w:p>
        </w:tc>
        <w:tc>
          <w:tcPr>
            <w:tcW w:w="1038" w:type="dxa"/>
            <w:tcBorders>
              <w:top w:val="nil"/>
              <w:left w:val="nil"/>
              <w:bottom w:val="single" w:sz="4" w:space="0" w:color="auto"/>
              <w:right w:val="single" w:sz="4" w:space="0" w:color="auto"/>
            </w:tcBorders>
            <w:shd w:val="clear" w:color="000000" w:fill="FFFF00"/>
            <w:noWrap/>
            <w:vAlign w:val="center"/>
          </w:tcPr>
          <w:p w:rsidR="007F47F7" w:rsidRPr="007F47F7" w:rsidRDefault="007F47F7" w:rsidP="007F47F7">
            <w:pPr>
              <w:pStyle w:val="ListParagraph"/>
              <w:jc w:val="both"/>
              <w:rPr>
                <w:lang w:val="en-US"/>
              </w:rPr>
            </w:pPr>
            <w:r w:rsidRPr="007F47F7">
              <w:rPr>
                <w:lang w:val="en-US"/>
              </w:rPr>
              <w:t>12</w:t>
            </w:r>
          </w:p>
        </w:tc>
      </w:tr>
      <w:tr w:rsidR="007F47F7" w:rsidRPr="007F47F7" w:rsidTr="002C4236">
        <w:trPr>
          <w:trHeight w:val="405"/>
        </w:trPr>
        <w:tc>
          <w:tcPr>
            <w:tcW w:w="1071" w:type="dxa"/>
            <w:tcBorders>
              <w:top w:val="nil"/>
              <w:left w:val="single" w:sz="4" w:space="0" w:color="auto"/>
              <w:bottom w:val="single" w:sz="4" w:space="0" w:color="auto"/>
              <w:right w:val="single" w:sz="4" w:space="0" w:color="auto"/>
            </w:tcBorders>
            <w:shd w:val="clear" w:color="auto" w:fill="auto"/>
            <w:noWrap/>
            <w:vAlign w:val="bottom"/>
            <w:hideMark/>
          </w:tcPr>
          <w:p w:rsidR="007F47F7" w:rsidRPr="007F47F7" w:rsidRDefault="007F47F7" w:rsidP="007F47F7">
            <w:pPr>
              <w:pStyle w:val="ListParagraph"/>
              <w:jc w:val="both"/>
              <w:rPr>
                <w:b/>
                <w:bCs/>
                <w:lang w:val="en-US"/>
              </w:rPr>
            </w:pPr>
            <w:r w:rsidRPr="007F47F7">
              <w:rPr>
                <w:b/>
                <w:bCs/>
                <w:lang w:val="en-US"/>
              </w:rPr>
              <w:t>C2</w:t>
            </w:r>
          </w:p>
        </w:tc>
        <w:tc>
          <w:tcPr>
            <w:tcW w:w="964" w:type="dxa"/>
            <w:tcBorders>
              <w:top w:val="nil"/>
              <w:left w:val="nil"/>
              <w:bottom w:val="single" w:sz="4" w:space="0" w:color="auto"/>
              <w:right w:val="single" w:sz="4" w:space="0" w:color="auto"/>
            </w:tcBorders>
            <w:shd w:val="clear" w:color="000000" w:fill="FFFF00"/>
            <w:noWrap/>
            <w:vAlign w:val="center"/>
            <w:hideMark/>
          </w:tcPr>
          <w:p w:rsidR="007F47F7" w:rsidRPr="007F47F7" w:rsidRDefault="007F47F7" w:rsidP="007F47F7">
            <w:pPr>
              <w:pStyle w:val="ListParagraph"/>
              <w:jc w:val="both"/>
              <w:rPr>
                <w:lang w:val="en-US"/>
              </w:rPr>
            </w:pPr>
            <w:r w:rsidRPr="007F47F7">
              <w:rPr>
                <w:lang w:val="en-US"/>
              </w:rPr>
              <w:t>11</w:t>
            </w:r>
          </w:p>
        </w:tc>
        <w:tc>
          <w:tcPr>
            <w:tcW w:w="1161" w:type="dxa"/>
            <w:tcBorders>
              <w:top w:val="nil"/>
              <w:left w:val="nil"/>
              <w:bottom w:val="single" w:sz="4" w:space="0" w:color="auto"/>
              <w:right w:val="single" w:sz="4" w:space="0" w:color="auto"/>
            </w:tcBorders>
            <w:shd w:val="clear" w:color="000000" w:fill="FFFF00"/>
            <w:noWrap/>
            <w:vAlign w:val="center"/>
            <w:hideMark/>
          </w:tcPr>
          <w:p w:rsidR="007F47F7" w:rsidRPr="007F47F7" w:rsidRDefault="007F47F7" w:rsidP="007F47F7">
            <w:pPr>
              <w:pStyle w:val="ListParagraph"/>
              <w:jc w:val="both"/>
              <w:rPr>
                <w:lang w:val="en-US"/>
              </w:rPr>
            </w:pPr>
            <w:r w:rsidRPr="007F47F7">
              <w:rPr>
                <w:lang w:val="en-US"/>
              </w:rPr>
              <w:t>7</w:t>
            </w:r>
          </w:p>
        </w:tc>
        <w:tc>
          <w:tcPr>
            <w:tcW w:w="1038" w:type="dxa"/>
            <w:tcBorders>
              <w:top w:val="nil"/>
              <w:left w:val="nil"/>
              <w:bottom w:val="single" w:sz="4" w:space="0" w:color="auto"/>
              <w:right w:val="single" w:sz="4" w:space="0" w:color="auto"/>
            </w:tcBorders>
            <w:shd w:val="clear" w:color="000000" w:fill="FFFF00"/>
            <w:noWrap/>
            <w:vAlign w:val="center"/>
            <w:hideMark/>
          </w:tcPr>
          <w:p w:rsidR="007F47F7" w:rsidRPr="007F47F7" w:rsidRDefault="007F47F7" w:rsidP="007F47F7">
            <w:pPr>
              <w:pStyle w:val="ListParagraph"/>
              <w:jc w:val="both"/>
              <w:rPr>
                <w:lang w:val="en-US"/>
              </w:rPr>
            </w:pPr>
            <w:r w:rsidRPr="007F47F7">
              <w:rPr>
                <w:lang w:val="en-US"/>
              </w:rPr>
              <w:t>3</w:t>
            </w:r>
          </w:p>
        </w:tc>
      </w:tr>
      <w:tr w:rsidR="007F47F7" w:rsidRPr="007F47F7" w:rsidTr="002C4236">
        <w:trPr>
          <w:trHeight w:val="405"/>
        </w:trPr>
        <w:tc>
          <w:tcPr>
            <w:tcW w:w="1071" w:type="dxa"/>
            <w:tcBorders>
              <w:top w:val="nil"/>
              <w:left w:val="single" w:sz="4" w:space="0" w:color="auto"/>
              <w:bottom w:val="single" w:sz="4" w:space="0" w:color="auto"/>
              <w:right w:val="single" w:sz="4" w:space="0" w:color="auto"/>
            </w:tcBorders>
            <w:shd w:val="clear" w:color="auto" w:fill="auto"/>
            <w:noWrap/>
            <w:vAlign w:val="bottom"/>
            <w:hideMark/>
          </w:tcPr>
          <w:p w:rsidR="007F47F7" w:rsidRPr="007F47F7" w:rsidRDefault="007F47F7" w:rsidP="007F47F7">
            <w:pPr>
              <w:pStyle w:val="ListParagraph"/>
              <w:jc w:val="both"/>
              <w:rPr>
                <w:b/>
                <w:bCs/>
                <w:lang w:val="en-US"/>
              </w:rPr>
            </w:pPr>
            <w:r w:rsidRPr="007F47F7">
              <w:rPr>
                <w:b/>
                <w:bCs/>
                <w:lang w:val="en-US"/>
              </w:rPr>
              <w:t>C3</w:t>
            </w:r>
          </w:p>
        </w:tc>
        <w:tc>
          <w:tcPr>
            <w:tcW w:w="964" w:type="dxa"/>
            <w:tcBorders>
              <w:top w:val="nil"/>
              <w:left w:val="nil"/>
              <w:bottom w:val="single" w:sz="4" w:space="0" w:color="auto"/>
              <w:right w:val="single" w:sz="4" w:space="0" w:color="auto"/>
            </w:tcBorders>
            <w:shd w:val="clear" w:color="000000" w:fill="FFFF00"/>
            <w:noWrap/>
            <w:vAlign w:val="center"/>
            <w:hideMark/>
          </w:tcPr>
          <w:p w:rsidR="007F47F7" w:rsidRPr="007F47F7" w:rsidRDefault="007F47F7" w:rsidP="007F47F7">
            <w:pPr>
              <w:pStyle w:val="ListParagraph"/>
              <w:jc w:val="both"/>
              <w:rPr>
                <w:lang w:val="en-US"/>
              </w:rPr>
            </w:pPr>
            <w:r w:rsidRPr="007F47F7">
              <w:rPr>
                <w:lang w:val="en-US"/>
              </w:rPr>
              <w:t>5</w:t>
            </w:r>
          </w:p>
        </w:tc>
        <w:tc>
          <w:tcPr>
            <w:tcW w:w="1161" w:type="dxa"/>
            <w:tcBorders>
              <w:top w:val="nil"/>
              <w:left w:val="nil"/>
              <w:bottom w:val="single" w:sz="4" w:space="0" w:color="auto"/>
              <w:right w:val="single" w:sz="4" w:space="0" w:color="auto"/>
            </w:tcBorders>
            <w:shd w:val="clear" w:color="000000" w:fill="FFFF00"/>
            <w:noWrap/>
            <w:vAlign w:val="center"/>
            <w:hideMark/>
          </w:tcPr>
          <w:p w:rsidR="007F47F7" w:rsidRPr="007F47F7" w:rsidRDefault="007F47F7" w:rsidP="007F47F7">
            <w:pPr>
              <w:pStyle w:val="ListParagraph"/>
              <w:jc w:val="both"/>
              <w:rPr>
                <w:lang w:val="en-US"/>
              </w:rPr>
            </w:pPr>
            <w:r w:rsidRPr="007F47F7">
              <w:rPr>
                <w:lang w:val="en-US"/>
              </w:rPr>
              <w:t>6</w:t>
            </w:r>
          </w:p>
        </w:tc>
        <w:tc>
          <w:tcPr>
            <w:tcW w:w="1038" w:type="dxa"/>
            <w:tcBorders>
              <w:top w:val="nil"/>
              <w:left w:val="nil"/>
              <w:bottom w:val="single" w:sz="4" w:space="0" w:color="auto"/>
              <w:right w:val="single" w:sz="4" w:space="0" w:color="auto"/>
            </w:tcBorders>
            <w:shd w:val="clear" w:color="000000" w:fill="FFFF00"/>
            <w:noWrap/>
            <w:vAlign w:val="center"/>
            <w:hideMark/>
          </w:tcPr>
          <w:p w:rsidR="007F47F7" w:rsidRPr="007F47F7" w:rsidRDefault="007F47F7" w:rsidP="007F47F7">
            <w:pPr>
              <w:pStyle w:val="ListParagraph"/>
              <w:jc w:val="both"/>
              <w:rPr>
                <w:lang w:val="en-US"/>
              </w:rPr>
            </w:pPr>
            <w:r w:rsidRPr="007F47F7">
              <w:rPr>
                <w:lang w:val="en-US"/>
              </w:rPr>
              <w:t>9</w:t>
            </w:r>
          </w:p>
        </w:tc>
      </w:tr>
    </w:tbl>
    <w:p w:rsidR="002C4236" w:rsidRDefault="002C4236" w:rsidP="002C4236">
      <w:pPr>
        <w:jc w:val="both"/>
        <w:rPr>
          <w:b/>
          <w:bCs/>
          <w:lang w:val="en-US"/>
        </w:rPr>
      </w:pPr>
      <w:bookmarkStart w:id="4" w:name="_Hlk160147070"/>
      <w:bookmarkEnd w:id="3"/>
    </w:p>
    <w:p w:rsidR="002C4236" w:rsidRPr="002C4236" w:rsidRDefault="002C4236" w:rsidP="002C4236">
      <w:pPr>
        <w:pStyle w:val="ListParagraph"/>
        <w:numPr>
          <w:ilvl w:val="0"/>
          <w:numId w:val="6"/>
        </w:numPr>
        <w:jc w:val="both"/>
        <w:rPr>
          <w:b/>
          <w:bCs/>
          <w:lang w:val="en-US"/>
        </w:rPr>
      </w:pPr>
      <w:proofErr w:type="spellStart"/>
      <w:r w:rsidRPr="002C4236">
        <w:rPr>
          <w:b/>
          <w:bCs/>
          <w:lang w:val="en-US"/>
        </w:rPr>
        <w:lastRenderedPageBreak/>
        <w:t>Perhitungan</w:t>
      </w:r>
      <w:proofErr w:type="spellEnd"/>
      <w:r w:rsidRPr="002C4236">
        <w:rPr>
          <w:b/>
          <w:bCs/>
          <w:lang w:val="en-US"/>
        </w:rPr>
        <w:t xml:space="preserve"> </w:t>
      </w:r>
      <w:proofErr w:type="spellStart"/>
      <w:r w:rsidRPr="002C4236">
        <w:rPr>
          <w:b/>
          <w:bCs/>
          <w:lang w:val="en-US"/>
        </w:rPr>
        <w:t>jarak</w:t>
      </w:r>
      <w:proofErr w:type="spellEnd"/>
      <w:r w:rsidRPr="002C4236">
        <w:rPr>
          <w:b/>
          <w:bCs/>
          <w:lang w:val="en-US"/>
        </w:rPr>
        <w:t xml:space="preserve"> </w:t>
      </w:r>
      <w:proofErr w:type="spellStart"/>
      <w:r w:rsidRPr="002C4236">
        <w:rPr>
          <w:b/>
          <w:bCs/>
          <w:lang w:val="en-US"/>
        </w:rPr>
        <w:t>pusat</w:t>
      </w:r>
      <w:proofErr w:type="spellEnd"/>
      <w:r w:rsidRPr="002C4236">
        <w:rPr>
          <w:b/>
          <w:bCs/>
          <w:lang w:val="en-US"/>
        </w:rPr>
        <w:t xml:space="preserve"> cluster</w:t>
      </w:r>
    </w:p>
    <w:bookmarkEnd w:id="4"/>
    <w:p w:rsidR="007F47F7" w:rsidRDefault="007F47F7" w:rsidP="007F47F7">
      <w:pPr>
        <w:pStyle w:val="ListParagraph"/>
        <w:jc w:val="both"/>
      </w:pPr>
    </w:p>
    <w:p w:rsidR="008A1933" w:rsidRDefault="008A1933" w:rsidP="008A1933">
      <w:pPr>
        <w:pStyle w:val="ListParagraph"/>
        <w:ind w:firstLine="294"/>
        <w:jc w:val="both"/>
        <w:rPr>
          <w:lang w:val="en-US"/>
        </w:rPr>
      </w:pPr>
      <w:proofErr w:type="spellStart"/>
      <w:r>
        <w:rPr>
          <w:lang w:val="en-US"/>
        </w:rPr>
        <w:t>Dengan</w:t>
      </w:r>
      <w:proofErr w:type="spellEnd"/>
      <w:r>
        <w:rPr>
          <w:lang w:val="en-US"/>
        </w:rPr>
        <w:t xml:space="preserve"> </w:t>
      </w:r>
      <w:proofErr w:type="spellStart"/>
      <w:r>
        <w:rPr>
          <w:lang w:val="en-US"/>
        </w:rPr>
        <w:t>menggunakan</w:t>
      </w:r>
      <w:proofErr w:type="spellEnd"/>
      <w:r>
        <w:rPr>
          <w:lang w:val="en-US"/>
        </w:rPr>
        <w:t xml:space="preserve"> </w:t>
      </w:r>
      <w:proofErr w:type="spellStart"/>
      <w:r>
        <w:rPr>
          <w:lang w:val="en-US"/>
        </w:rPr>
        <w:t>persamaan</w:t>
      </w:r>
      <w:proofErr w:type="spellEnd"/>
      <w:r w:rsidRPr="008A1933">
        <w:rPr>
          <w:sz w:val="24"/>
          <w:szCs w:val="24"/>
          <w:lang w:val="en-US"/>
        </w:rPr>
        <w:t xml:space="preserve"> </w:t>
      </w:r>
      <w:r w:rsidRPr="008A1933">
        <w:rPr>
          <w:lang w:val="en-US"/>
        </w:rPr>
        <w:t>Euclidean Distance</w:t>
      </w:r>
      <w:r>
        <w:rPr>
          <w:lang w:val="en-US"/>
        </w:rPr>
        <w:t xml:space="preserve"> </w:t>
      </w:r>
      <w:proofErr w:type="spellStart"/>
      <w:r>
        <w:rPr>
          <w:lang w:val="en-US"/>
        </w:rPr>
        <w:t>untuk</w:t>
      </w:r>
      <w:proofErr w:type="spellEnd"/>
      <w:r>
        <w:rPr>
          <w:lang w:val="en-US"/>
        </w:rPr>
        <w:t xml:space="preserve"> </w:t>
      </w:r>
      <w:proofErr w:type="spellStart"/>
      <w:r>
        <w:rPr>
          <w:lang w:val="en-US"/>
        </w:rPr>
        <w:t>menghitung</w:t>
      </w:r>
      <w:proofErr w:type="spellEnd"/>
      <w:r>
        <w:rPr>
          <w:lang w:val="en-US"/>
        </w:rPr>
        <w:t xml:space="preserve"> </w:t>
      </w:r>
      <w:proofErr w:type="spellStart"/>
      <w:r>
        <w:rPr>
          <w:lang w:val="en-US"/>
        </w:rPr>
        <w:t>jarak</w:t>
      </w:r>
      <w:proofErr w:type="spellEnd"/>
      <w:r>
        <w:rPr>
          <w:lang w:val="en-US"/>
        </w:rPr>
        <w:t xml:space="preserve"> </w:t>
      </w:r>
      <w:proofErr w:type="spellStart"/>
      <w:r>
        <w:rPr>
          <w:lang w:val="en-US"/>
        </w:rPr>
        <w:t>pusat</w:t>
      </w:r>
      <w:proofErr w:type="spellEnd"/>
      <w:r>
        <w:rPr>
          <w:lang w:val="en-US"/>
        </w:rPr>
        <w:t xml:space="preserve"> cluster (C1,2,3). </w:t>
      </w:r>
    </w:p>
    <w:p w:rsidR="008A1933" w:rsidRDefault="008A1933" w:rsidP="008A1933">
      <w:pPr>
        <w:pStyle w:val="ListParagraph"/>
        <w:ind w:firstLine="294"/>
        <w:jc w:val="both"/>
        <w:rPr>
          <w:lang w:val="en-US"/>
        </w:rPr>
      </w:pPr>
    </w:p>
    <w:p w:rsidR="002C4236" w:rsidRPr="002C4236" w:rsidRDefault="002C4236" w:rsidP="008A1933">
      <w:pPr>
        <w:pStyle w:val="ListParagraph"/>
        <w:jc w:val="center"/>
        <w:rPr>
          <w:i/>
          <w:lang w:val="en-US"/>
        </w:rPr>
      </w:pPr>
      <m:oMathPara>
        <m:oMathParaPr>
          <m:jc m:val="center"/>
        </m:oMathParaPr>
        <m:oMath>
          <m:r>
            <w:rPr>
              <w:rFonts w:ascii="Cambria Math" w:hAnsi="Cambria Math"/>
              <w:lang w:val="en-US"/>
            </w:rPr>
            <m:t xml:space="preserve">D </m:t>
          </m:r>
          <m:d>
            <m:dPr>
              <m:ctrlPr>
                <w:rPr>
                  <w:rFonts w:ascii="Cambria Math" w:hAnsi="Cambria Math"/>
                  <w:i/>
                  <w:lang w:val="en-US"/>
                </w:rPr>
              </m:ctrlPr>
            </m:dPr>
            <m:e>
              <m:r>
                <w:rPr>
                  <w:rFonts w:ascii="Cambria Math" w:hAnsi="Cambria Math"/>
                  <w:lang w:val="en-US"/>
                </w:rPr>
                <m:t>i,j</m:t>
              </m:r>
            </m:e>
          </m:d>
          <m:r>
            <w:rPr>
              <w:rFonts w:ascii="Cambria Math" w:hAnsi="Cambria Math"/>
              <w:lang w:val="en-US"/>
            </w:rPr>
            <m:t>=</m:t>
          </m:r>
          <m:rad>
            <m:radPr>
              <m:degHide m:val="1"/>
              <m:ctrlPr>
                <w:rPr>
                  <w:rFonts w:ascii="Cambria Math" w:hAnsi="Cambria Math"/>
                  <w:i/>
                  <w:lang w:val="en-US"/>
                </w:rPr>
              </m:ctrlPr>
            </m:radPr>
            <m:deg/>
            <m:e>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1i</m:t>
                  </m:r>
                </m:sub>
              </m:sSub>
              <m:r>
                <w:rPr>
                  <w:rFonts w:ascii="Cambria Math" w:hAnsi="Cambria Math"/>
                </w:rPr>
                <m:t>-</m:t>
              </m:r>
              <m:sSup>
                <m:sSupPr>
                  <m:ctrlPr>
                    <w:rPr>
                      <w:rFonts w:ascii="Cambria Math" w:hAnsi="Cambria Math"/>
                      <w:i/>
                      <w:lang w:val="en-US"/>
                    </w:rPr>
                  </m:ctrlPr>
                </m:sSupPr>
                <m:e>
                  <m:sSub>
                    <m:sSubPr>
                      <m:ctrlPr>
                        <w:rPr>
                          <w:rFonts w:ascii="Cambria Math" w:hAnsi="Cambria Math"/>
                          <w:i/>
                        </w:rPr>
                      </m:ctrlPr>
                    </m:sSubPr>
                    <m:e>
                      <m:r>
                        <w:rPr>
                          <w:rFonts w:ascii="Cambria Math" w:hAnsi="Cambria Math"/>
                        </w:rPr>
                        <m:t>X</m:t>
                      </m:r>
                    </m:e>
                    <m:sub>
                      <m:r>
                        <w:rPr>
                          <w:rFonts w:ascii="Cambria Math" w:hAnsi="Cambria Math"/>
                        </w:rPr>
                        <m:t>1i</m:t>
                      </m:r>
                    </m:sub>
                  </m:sSub>
                  <m:r>
                    <w:rPr>
                      <w:rFonts w:ascii="Cambria Math" w:hAnsi="Cambria Math"/>
                    </w:rPr>
                    <m:t>)</m:t>
                  </m:r>
                </m:e>
                <m:sup>
                  <m:r>
                    <w:rPr>
                      <w:rFonts w:ascii="Cambria Math" w:hAnsi="Cambria Math"/>
                    </w:rPr>
                    <m:t>2</m:t>
                  </m:r>
                </m:sup>
              </m:sSup>
              <m:r>
                <w:rPr>
                  <w:rFonts w:ascii="Cambria Math" w:hAnsi="Cambria Math"/>
                  <w:lang w:val="en-US"/>
                </w:rPr>
                <m:t>+</m:t>
              </m:r>
            </m:e>
          </m:rad>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2i</m:t>
              </m:r>
            </m:sub>
          </m:sSub>
          <m:r>
            <w:rPr>
              <w:rFonts w:ascii="Cambria Math" w:hAnsi="Cambria Math"/>
            </w:rPr>
            <m:t>-</m:t>
          </m:r>
          <m:sSup>
            <m:sSupPr>
              <m:ctrlPr>
                <w:rPr>
                  <w:rFonts w:ascii="Cambria Math" w:hAnsi="Cambria Math"/>
                  <w:i/>
                  <w:lang w:val="en-US"/>
                </w:rPr>
              </m:ctrlPr>
            </m:sSupPr>
            <m:e>
              <m:sSub>
                <m:sSubPr>
                  <m:ctrlPr>
                    <w:rPr>
                      <w:rFonts w:ascii="Cambria Math" w:hAnsi="Cambria Math"/>
                      <w:i/>
                    </w:rPr>
                  </m:ctrlPr>
                </m:sSubPr>
                <m:e>
                  <m:r>
                    <w:rPr>
                      <w:rFonts w:ascii="Cambria Math" w:hAnsi="Cambria Math"/>
                    </w:rPr>
                    <m:t>X</m:t>
                  </m:r>
                </m:e>
                <m:sub>
                  <m:r>
                    <w:rPr>
                      <w:rFonts w:ascii="Cambria Math" w:hAnsi="Cambria Math"/>
                    </w:rPr>
                    <m:t>2i</m:t>
                  </m:r>
                </m:sub>
              </m:sSub>
              <m:r>
                <w:rPr>
                  <w:rFonts w:ascii="Cambria Math" w:hAnsi="Cambria Math"/>
                </w:rPr>
                <m:t>)</m:t>
              </m:r>
            </m:e>
            <m:sup>
              <m:r>
                <w:rPr>
                  <w:rFonts w:ascii="Cambria Math" w:hAnsi="Cambria Math"/>
                </w:rPr>
                <m:t>2</m:t>
              </m:r>
            </m:sup>
          </m:sSup>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 xml:space="preserve">ki </m:t>
              </m:r>
            </m:sub>
          </m:sSub>
          <m:r>
            <w:rPr>
              <w:rFonts w:ascii="Cambria Math" w:hAnsi="Cambria Math"/>
              <w:lang w:val="en-US"/>
            </w:rPr>
            <m:t xml:space="preserve">- </m:t>
          </m:r>
          <m:sSub>
            <m:sSubPr>
              <m:ctrlPr>
                <w:rPr>
                  <w:rFonts w:ascii="Cambria Math" w:hAnsi="Cambria Math"/>
                  <w:i/>
                  <w:lang w:val="en-US"/>
                </w:rPr>
              </m:ctrlPr>
            </m:sSubPr>
            <m:e>
              <m:r>
                <w:rPr>
                  <w:rFonts w:ascii="Cambria Math" w:hAnsi="Cambria Math"/>
                  <w:lang w:val="en-US"/>
                </w:rPr>
                <m:t>X</m:t>
              </m:r>
            </m:e>
            <m:sub>
              <m:r>
                <w:rPr>
                  <w:rFonts w:ascii="Cambria Math" w:hAnsi="Cambria Math"/>
                  <w:lang w:val="en-US"/>
                </w:rPr>
                <m:t>kj</m:t>
              </m:r>
            </m:sub>
          </m:sSub>
          <m:sSup>
            <m:sSupPr>
              <m:ctrlPr>
                <w:rPr>
                  <w:rFonts w:ascii="Cambria Math" w:hAnsi="Cambria Math"/>
                  <w:i/>
                  <w:lang w:val="en-US"/>
                </w:rPr>
              </m:ctrlPr>
            </m:sSupPr>
            <m:e>
              <m:r>
                <w:rPr>
                  <w:rFonts w:ascii="Cambria Math" w:hAnsi="Cambria Math"/>
                  <w:lang w:val="en-US"/>
                </w:rPr>
                <m:t>)</m:t>
              </m:r>
            </m:e>
            <m:sup>
              <m:r>
                <w:rPr>
                  <w:rFonts w:ascii="Cambria Math" w:hAnsi="Cambria Math"/>
                  <w:lang w:val="en-US"/>
                </w:rPr>
                <m:t>2</m:t>
              </m:r>
            </m:sup>
          </m:sSup>
        </m:oMath>
      </m:oMathPara>
    </w:p>
    <w:p w:rsidR="002C4236" w:rsidRDefault="002C4236" w:rsidP="002C4236">
      <w:pPr>
        <w:pStyle w:val="ListParagraph"/>
        <w:ind w:left="0" w:firstLine="0"/>
        <w:jc w:val="center"/>
      </w:pPr>
    </w:p>
    <w:p w:rsidR="008A1933" w:rsidRPr="008A1933" w:rsidRDefault="008A1933" w:rsidP="008A1933">
      <w:pPr>
        <w:pStyle w:val="ListParagraph"/>
        <w:tabs>
          <w:tab w:val="left" w:pos="567"/>
        </w:tabs>
        <w:ind w:left="0" w:firstLine="426"/>
        <w:rPr>
          <w:lang w:val="en-US"/>
        </w:rPr>
      </w:pPr>
      <w:r w:rsidRPr="008A1933">
        <w:rPr>
          <w:lang w:val="en-US"/>
        </w:rPr>
        <w:t xml:space="preserve">D </w:t>
      </w:r>
      <w:r w:rsidRPr="008A1933">
        <w:rPr>
          <w:vertAlign w:val="subscript"/>
          <w:lang w:val="en-US"/>
        </w:rPr>
        <w:t>(1,1</w:t>
      </w:r>
      <w:proofErr w:type="gramStart"/>
      <w:r w:rsidRPr="008A1933">
        <w:rPr>
          <w:vertAlign w:val="subscript"/>
          <w:lang w:val="en-US"/>
        </w:rPr>
        <w:t xml:space="preserve">)  </w:t>
      </w:r>
      <w:r w:rsidRPr="008A1933">
        <w:rPr>
          <w:lang w:val="en-US"/>
        </w:rPr>
        <w:t>=</w:t>
      </w:r>
      <w:proofErr w:type="gramEnd"/>
      <w:r w:rsidRPr="008A1933">
        <w:rPr>
          <w:lang w:val="en-US"/>
        </w:rPr>
        <w:t xml:space="preserve"> √(8-12)^</w:t>
      </w:r>
      <w:r w:rsidRPr="008A1933">
        <w:rPr>
          <w:vertAlign w:val="superscript"/>
          <w:lang w:val="en-US"/>
        </w:rPr>
        <w:t>2</w:t>
      </w:r>
      <w:r w:rsidRPr="008A1933">
        <w:rPr>
          <w:lang w:val="en-US"/>
        </w:rPr>
        <w:t xml:space="preserve"> + (9-12)^</w:t>
      </w:r>
      <w:r w:rsidRPr="008A1933">
        <w:rPr>
          <w:vertAlign w:val="superscript"/>
          <w:lang w:val="en-US"/>
        </w:rPr>
        <w:t>2</w:t>
      </w:r>
      <w:r w:rsidRPr="008A1933">
        <w:rPr>
          <w:lang w:val="en-US"/>
        </w:rPr>
        <w:t xml:space="preserve"> +(9-12)^</w:t>
      </w:r>
      <w:r w:rsidRPr="008A1933">
        <w:rPr>
          <w:vertAlign w:val="superscript"/>
          <w:lang w:val="en-US"/>
        </w:rPr>
        <w:t>2</w:t>
      </w:r>
      <w:r w:rsidRPr="008A1933">
        <w:rPr>
          <w:lang w:val="en-US"/>
        </w:rPr>
        <w:t xml:space="preserve">  = 22</w:t>
      </w:r>
    </w:p>
    <w:p w:rsidR="008A1933" w:rsidRPr="008A1933" w:rsidRDefault="008A1933" w:rsidP="008A1933">
      <w:pPr>
        <w:pStyle w:val="ListParagraph"/>
        <w:tabs>
          <w:tab w:val="left" w:pos="567"/>
        </w:tabs>
        <w:ind w:left="0" w:firstLine="426"/>
        <w:rPr>
          <w:lang w:val="en-US"/>
        </w:rPr>
      </w:pPr>
      <w:r w:rsidRPr="008A1933">
        <w:rPr>
          <w:lang w:val="en-US"/>
        </w:rPr>
        <w:t xml:space="preserve">D </w:t>
      </w:r>
      <w:r w:rsidRPr="008A1933">
        <w:rPr>
          <w:vertAlign w:val="subscript"/>
          <w:lang w:val="en-US"/>
        </w:rPr>
        <w:t>(1,2</w:t>
      </w:r>
      <w:proofErr w:type="gramStart"/>
      <w:r w:rsidRPr="008A1933">
        <w:rPr>
          <w:vertAlign w:val="subscript"/>
          <w:lang w:val="en-US"/>
        </w:rPr>
        <w:t xml:space="preserve">)  </w:t>
      </w:r>
      <w:r w:rsidRPr="008A1933">
        <w:rPr>
          <w:lang w:val="en-US"/>
        </w:rPr>
        <w:t>=</w:t>
      </w:r>
      <w:proofErr w:type="gramEnd"/>
      <w:r w:rsidRPr="008A1933">
        <w:rPr>
          <w:lang w:val="en-US"/>
        </w:rPr>
        <w:t xml:space="preserve"> √(10-12)^</w:t>
      </w:r>
      <w:r w:rsidRPr="008A1933">
        <w:rPr>
          <w:vertAlign w:val="superscript"/>
          <w:lang w:val="en-US"/>
        </w:rPr>
        <w:t>2</w:t>
      </w:r>
      <w:r w:rsidRPr="008A1933">
        <w:rPr>
          <w:lang w:val="en-US"/>
        </w:rPr>
        <w:t xml:space="preserve"> + (10-12)^</w:t>
      </w:r>
      <w:r w:rsidRPr="008A1933">
        <w:rPr>
          <w:vertAlign w:val="superscript"/>
          <w:lang w:val="en-US"/>
        </w:rPr>
        <w:t>2</w:t>
      </w:r>
      <w:r w:rsidRPr="008A1933">
        <w:rPr>
          <w:lang w:val="en-US"/>
        </w:rPr>
        <w:t xml:space="preserve"> +(9-12)^</w:t>
      </w:r>
      <w:r w:rsidRPr="008A1933">
        <w:rPr>
          <w:vertAlign w:val="superscript"/>
          <w:lang w:val="en-US"/>
        </w:rPr>
        <w:t>2</w:t>
      </w:r>
      <w:r w:rsidRPr="008A1933">
        <w:rPr>
          <w:lang w:val="en-US"/>
        </w:rPr>
        <w:t xml:space="preserve">  = 15</w:t>
      </w:r>
    </w:p>
    <w:p w:rsidR="008A1933" w:rsidRDefault="008A1933" w:rsidP="008A1933">
      <w:pPr>
        <w:pStyle w:val="ListParagraph"/>
        <w:tabs>
          <w:tab w:val="left" w:pos="567"/>
        </w:tabs>
        <w:ind w:left="0" w:firstLine="426"/>
        <w:rPr>
          <w:lang w:val="en-US"/>
        </w:rPr>
      </w:pPr>
      <w:r w:rsidRPr="008A1933">
        <w:rPr>
          <w:lang w:val="en-US"/>
        </w:rPr>
        <w:t xml:space="preserve">D </w:t>
      </w:r>
      <w:r w:rsidRPr="008A1933">
        <w:rPr>
          <w:vertAlign w:val="subscript"/>
          <w:lang w:val="en-US"/>
        </w:rPr>
        <w:t>(1,3</w:t>
      </w:r>
      <w:proofErr w:type="gramStart"/>
      <w:r w:rsidRPr="008A1933">
        <w:rPr>
          <w:vertAlign w:val="subscript"/>
          <w:lang w:val="en-US"/>
        </w:rPr>
        <w:t xml:space="preserve">)  </w:t>
      </w:r>
      <w:r w:rsidRPr="008A1933">
        <w:rPr>
          <w:lang w:val="en-US"/>
        </w:rPr>
        <w:t>=</w:t>
      </w:r>
      <w:proofErr w:type="gramEnd"/>
      <w:r w:rsidRPr="008A1933">
        <w:rPr>
          <w:lang w:val="en-US"/>
        </w:rPr>
        <w:t xml:space="preserve"> √(9-12)^</w:t>
      </w:r>
      <w:r w:rsidRPr="008A1933">
        <w:rPr>
          <w:vertAlign w:val="superscript"/>
          <w:lang w:val="en-US"/>
        </w:rPr>
        <w:t>2</w:t>
      </w:r>
      <w:r w:rsidRPr="008A1933">
        <w:rPr>
          <w:lang w:val="en-US"/>
        </w:rPr>
        <w:t xml:space="preserve"> + (8-12)^</w:t>
      </w:r>
      <w:r w:rsidRPr="008A1933">
        <w:rPr>
          <w:vertAlign w:val="superscript"/>
          <w:lang w:val="en-US"/>
        </w:rPr>
        <w:t>2</w:t>
      </w:r>
      <w:r w:rsidRPr="008A1933">
        <w:rPr>
          <w:lang w:val="en-US"/>
        </w:rPr>
        <w:t xml:space="preserve"> +8-12)^</w:t>
      </w:r>
      <w:r w:rsidRPr="008A1933">
        <w:rPr>
          <w:vertAlign w:val="superscript"/>
          <w:lang w:val="en-US"/>
        </w:rPr>
        <w:t>2</w:t>
      </w:r>
      <w:r w:rsidRPr="008A1933">
        <w:rPr>
          <w:lang w:val="en-US"/>
        </w:rPr>
        <w:t xml:space="preserve">  = 35</w:t>
      </w:r>
    </w:p>
    <w:p w:rsidR="008A1933" w:rsidRDefault="008A1933" w:rsidP="008A1933">
      <w:pPr>
        <w:pStyle w:val="ListParagraph"/>
        <w:tabs>
          <w:tab w:val="left" w:pos="567"/>
        </w:tabs>
        <w:ind w:left="0" w:firstLine="426"/>
        <w:rPr>
          <w:lang w:val="en-US"/>
        </w:rPr>
      </w:pPr>
    </w:p>
    <w:p w:rsidR="008A1933" w:rsidRDefault="008A1933" w:rsidP="008A1933">
      <w:pPr>
        <w:pStyle w:val="ListParagraph"/>
        <w:tabs>
          <w:tab w:val="left" w:pos="567"/>
        </w:tabs>
        <w:ind w:left="0" w:firstLine="426"/>
        <w:rPr>
          <w:lang w:val="en-US"/>
        </w:rPr>
      </w:pPr>
      <w:r>
        <w:rPr>
          <w:lang w:val="en-US"/>
        </w:rPr>
        <w:t xml:space="preserve">Data </w:t>
      </w:r>
      <w:proofErr w:type="spellStart"/>
      <w:r>
        <w:rPr>
          <w:lang w:val="en-US"/>
        </w:rPr>
        <w:t>berikut</w:t>
      </w:r>
      <w:proofErr w:type="spellEnd"/>
      <w:r>
        <w:rPr>
          <w:lang w:val="en-US"/>
        </w:rPr>
        <w:t xml:space="preserve"> </w:t>
      </w:r>
      <w:proofErr w:type="spellStart"/>
      <w:r>
        <w:rPr>
          <w:lang w:val="en-US"/>
        </w:rPr>
        <w:t>dapat</w:t>
      </w:r>
      <w:proofErr w:type="spellEnd"/>
      <w:r>
        <w:rPr>
          <w:lang w:val="en-US"/>
        </w:rPr>
        <w:t xml:space="preserve"> </w:t>
      </w:r>
      <w:proofErr w:type="spellStart"/>
      <w:r>
        <w:rPr>
          <w:lang w:val="en-US"/>
        </w:rPr>
        <w:t>dilihat</w:t>
      </w:r>
      <w:proofErr w:type="spellEnd"/>
      <w:r>
        <w:rPr>
          <w:lang w:val="en-US"/>
        </w:rPr>
        <w:t xml:space="preserve"> pada </w:t>
      </w:r>
      <w:proofErr w:type="spellStart"/>
      <w:r>
        <w:rPr>
          <w:lang w:val="en-US"/>
        </w:rPr>
        <w:t>tabel</w:t>
      </w:r>
      <w:proofErr w:type="spellEnd"/>
      <w:r>
        <w:rPr>
          <w:lang w:val="en-US"/>
        </w:rPr>
        <w:t xml:space="preserve"> 2. </w:t>
      </w:r>
      <w:proofErr w:type="spellStart"/>
      <w:r>
        <w:rPr>
          <w:lang w:val="en-US"/>
        </w:rPr>
        <w:t>Sebagai</w:t>
      </w:r>
      <w:proofErr w:type="spellEnd"/>
      <w:r>
        <w:rPr>
          <w:lang w:val="en-US"/>
        </w:rPr>
        <w:t xml:space="preserve"> </w:t>
      </w:r>
      <w:proofErr w:type="spellStart"/>
      <w:r>
        <w:rPr>
          <w:lang w:val="en-US"/>
        </w:rPr>
        <w:t>hasil</w:t>
      </w:r>
      <w:proofErr w:type="spellEnd"/>
      <w:r>
        <w:rPr>
          <w:lang w:val="en-US"/>
        </w:rPr>
        <w:t xml:space="preserve"> </w:t>
      </w:r>
      <w:proofErr w:type="spellStart"/>
      <w:r>
        <w:rPr>
          <w:lang w:val="en-US"/>
        </w:rPr>
        <w:t>literasi</w:t>
      </w:r>
      <w:proofErr w:type="spellEnd"/>
      <w:r>
        <w:rPr>
          <w:lang w:val="en-US"/>
        </w:rPr>
        <w:t xml:space="preserve"> 1. </w:t>
      </w:r>
      <w:r w:rsidRPr="008A1933">
        <w:rPr>
          <w:lang w:val="en-US"/>
        </w:rPr>
        <w:t xml:space="preserve">Cara </w:t>
      </w:r>
      <w:proofErr w:type="spellStart"/>
      <w:r w:rsidRPr="008A1933">
        <w:rPr>
          <w:lang w:val="en-US"/>
        </w:rPr>
        <w:t>penentuan</w:t>
      </w:r>
      <w:proofErr w:type="spellEnd"/>
      <w:r w:rsidRPr="008A1933">
        <w:rPr>
          <w:lang w:val="en-US"/>
        </w:rPr>
        <w:t xml:space="preserve"> cluster </w:t>
      </w:r>
      <w:proofErr w:type="spellStart"/>
      <w:r w:rsidRPr="008A1933">
        <w:rPr>
          <w:lang w:val="en-US"/>
        </w:rPr>
        <w:t>dengan</w:t>
      </w:r>
      <w:proofErr w:type="spellEnd"/>
      <w:r w:rsidRPr="008A1933">
        <w:rPr>
          <w:lang w:val="en-US"/>
        </w:rPr>
        <w:t xml:space="preserve"> </w:t>
      </w:r>
      <w:proofErr w:type="spellStart"/>
      <w:r w:rsidRPr="008A1933">
        <w:rPr>
          <w:lang w:val="en-US"/>
        </w:rPr>
        <w:t>memilih</w:t>
      </w:r>
      <w:proofErr w:type="spellEnd"/>
      <w:r w:rsidRPr="008A1933">
        <w:rPr>
          <w:lang w:val="en-US"/>
        </w:rPr>
        <w:t xml:space="preserve"> </w:t>
      </w:r>
      <w:proofErr w:type="spellStart"/>
      <w:r w:rsidRPr="008A1933">
        <w:rPr>
          <w:lang w:val="en-US"/>
        </w:rPr>
        <w:t>nilai</w:t>
      </w:r>
      <w:proofErr w:type="spellEnd"/>
      <w:r w:rsidRPr="008A1933">
        <w:rPr>
          <w:lang w:val="en-US"/>
        </w:rPr>
        <w:t xml:space="preserve"> </w:t>
      </w:r>
      <w:proofErr w:type="spellStart"/>
      <w:r w:rsidRPr="008A1933">
        <w:rPr>
          <w:lang w:val="en-US"/>
        </w:rPr>
        <w:t>terkecil</w:t>
      </w:r>
      <w:proofErr w:type="spellEnd"/>
      <w:r w:rsidRPr="008A1933">
        <w:rPr>
          <w:lang w:val="en-US"/>
        </w:rPr>
        <w:t xml:space="preserve"> </w:t>
      </w:r>
      <w:proofErr w:type="spellStart"/>
      <w:r w:rsidRPr="008A1933">
        <w:rPr>
          <w:lang w:val="en-US"/>
        </w:rPr>
        <w:t>setiap</w:t>
      </w:r>
      <w:proofErr w:type="spellEnd"/>
      <w:r w:rsidRPr="008A1933">
        <w:rPr>
          <w:lang w:val="en-US"/>
        </w:rPr>
        <w:t xml:space="preserve"> </w:t>
      </w:r>
      <w:proofErr w:type="spellStart"/>
      <w:r w:rsidRPr="008A1933">
        <w:rPr>
          <w:lang w:val="en-US"/>
        </w:rPr>
        <w:t>responden</w:t>
      </w:r>
      <w:proofErr w:type="spellEnd"/>
      <w:r w:rsidRPr="008A1933">
        <w:rPr>
          <w:lang w:val="en-US"/>
        </w:rPr>
        <w:t xml:space="preserve"> pada cluster (C1, C2, dan C3). </w:t>
      </w:r>
      <w:r>
        <w:rPr>
          <w:lang w:val="en-US"/>
        </w:rPr>
        <w:t xml:space="preserve"> </w:t>
      </w:r>
    </w:p>
    <w:p w:rsidR="008A1933" w:rsidRPr="008A1933" w:rsidRDefault="008A1933" w:rsidP="008A1933">
      <w:pPr>
        <w:pStyle w:val="ListParagraph"/>
        <w:tabs>
          <w:tab w:val="left" w:pos="567"/>
        </w:tabs>
        <w:ind w:left="0" w:firstLine="426"/>
        <w:rPr>
          <w:lang w:val="en-US"/>
        </w:rPr>
      </w:pPr>
    </w:p>
    <w:p w:rsidR="008A1933" w:rsidRDefault="008A1933" w:rsidP="008A1933">
      <w:pPr>
        <w:pStyle w:val="ListParagraph"/>
        <w:jc w:val="center"/>
        <w:rPr>
          <w:lang w:val="en-US"/>
        </w:rPr>
      </w:pPr>
      <w:bookmarkStart w:id="5" w:name="_Toc158762812"/>
      <w:bookmarkStart w:id="6" w:name="_Toc159017733"/>
      <w:bookmarkStart w:id="7" w:name="_Toc159018100"/>
      <w:bookmarkStart w:id="8" w:name="_Toc159973174"/>
      <w:r w:rsidRPr="008A1933">
        <w:t xml:space="preserve">Tabel </w:t>
      </w:r>
      <w:r>
        <w:t>2</w:t>
      </w:r>
      <w:r w:rsidRPr="008A1933">
        <w:rPr>
          <w:lang w:val="en-US"/>
        </w:rPr>
        <w:t xml:space="preserve"> Hasil </w:t>
      </w:r>
      <w:proofErr w:type="spellStart"/>
      <w:r w:rsidRPr="008A1933">
        <w:rPr>
          <w:lang w:val="en-US"/>
        </w:rPr>
        <w:t>iterasi</w:t>
      </w:r>
      <w:proofErr w:type="spellEnd"/>
      <w:r w:rsidRPr="008A1933">
        <w:rPr>
          <w:lang w:val="en-US"/>
        </w:rPr>
        <w:t xml:space="preserve"> 1</w:t>
      </w:r>
      <w:bookmarkEnd w:id="5"/>
      <w:bookmarkEnd w:id="6"/>
      <w:bookmarkEnd w:id="7"/>
      <w:bookmarkEnd w:id="8"/>
    </w:p>
    <w:p w:rsidR="00FD7C71" w:rsidRDefault="00FD7C71" w:rsidP="008A1933">
      <w:pPr>
        <w:pStyle w:val="ListParagraph"/>
        <w:jc w:val="center"/>
        <w:rPr>
          <w:lang w:val="en-US"/>
        </w:rPr>
      </w:pPr>
    </w:p>
    <w:tbl>
      <w:tblPr>
        <w:tblW w:w="7920" w:type="dxa"/>
        <w:tblInd w:w="113" w:type="dxa"/>
        <w:tblLook w:val="04A0" w:firstRow="1" w:lastRow="0" w:firstColumn="1" w:lastColumn="0" w:noHBand="0" w:noVBand="1"/>
      </w:tblPr>
      <w:tblGrid>
        <w:gridCol w:w="1584"/>
        <w:gridCol w:w="1584"/>
        <w:gridCol w:w="1584"/>
        <w:gridCol w:w="1584"/>
        <w:gridCol w:w="1584"/>
      </w:tblGrid>
      <w:tr w:rsidR="00770035" w:rsidRPr="00770035" w:rsidTr="005D5C5D">
        <w:trPr>
          <w:trHeight w:val="315"/>
        </w:trPr>
        <w:tc>
          <w:tcPr>
            <w:tcW w:w="1584" w:type="dxa"/>
            <w:vMerge w:val="restart"/>
            <w:tcBorders>
              <w:top w:val="single" w:sz="4" w:space="0" w:color="auto"/>
              <w:left w:val="single" w:sz="4" w:space="0" w:color="auto"/>
              <w:right w:val="single" w:sz="4" w:space="0" w:color="auto"/>
            </w:tcBorders>
            <w:shd w:val="clear" w:color="auto" w:fill="FFD966"/>
            <w:noWrap/>
            <w:vAlign w:val="center"/>
            <w:hideMark/>
          </w:tcPr>
          <w:p w:rsidR="00770035" w:rsidRPr="00770035" w:rsidRDefault="00770035" w:rsidP="00770035">
            <w:pPr>
              <w:pStyle w:val="ListParagraph"/>
              <w:rPr>
                <w:b/>
                <w:bCs/>
                <w:lang w:val="en-US"/>
              </w:rPr>
            </w:pPr>
            <w:r w:rsidRPr="00770035">
              <w:rPr>
                <w:b/>
                <w:bCs/>
                <w:lang w:val="en-US"/>
              </w:rPr>
              <w:t>No</w:t>
            </w:r>
          </w:p>
        </w:tc>
        <w:tc>
          <w:tcPr>
            <w:tcW w:w="4752" w:type="dxa"/>
            <w:gridSpan w:val="3"/>
            <w:tcBorders>
              <w:top w:val="single" w:sz="4" w:space="0" w:color="auto"/>
              <w:left w:val="single" w:sz="4" w:space="0" w:color="auto"/>
              <w:bottom w:val="single" w:sz="4" w:space="0" w:color="auto"/>
              <w:right w:val="single" w:sz="4" w:space="0" w:color="auto"/>
            </w:tcBorders>
            <w:shd w:val="clear" w:color="auto" w:fill="FFD966"/>
            <w:vAlign w:val="center"/>
          </w:tcPr>
          <w:p w:rsidR="00770035" w:rsidRPr="00770035" w:rsidRDefault="00770035" w:rsidP="00770035">
            <w:pPr>
              <w:pStyle w:val="ListParagraph"/>
              <w:rPr>
                <w:b/>
                <w:bCs/>
                <w:lang w:val="en-US"/>
              </w:rPr>
            </w:pPr>
            <w:r w:rsidRPr="00770035">
              <w:rPr>
                <w:b/>
                <w:bCs/>
              </w:rPr>
              <w:t>C</w:t>
            </w:r>
            <w:r w:rsidRPr="00770035">
              <w:rPr>
                <w:b/>
                <w:bCs/>
                <w:lang w:val="en-US"/>
              </w:rPr>
              <w:t>luster</w:t>
            </w:r>
          </w:p>
        </w:tc>
        <w:tc>
          <w:tcPr>
            <w:tcW w:w="1584" w:type="dxa"/>
            <w:vMerge w:val="restart"/>
            <w:tcBorders>
              <w:top w:val="single" w:sz="4" w:space="0" w:color="auto"/>
              <w:left w:val="nil"/>
              <w:right w:val="single" w:sz="4" w:space="0" w:color="auto"/>
            </w:tcBorders>
            <w:shd w:val="clear" w:color="auto" w:fill="FFD966"/>
            <w:vAlign w:val="center"/>
          </w:tcPr>
          <w:p w:rsidR="00770035" w:rsidRPr="00770035" w:rsidRDefault="00770035" w:rsidP="00770035">
            <w:pPr>
              <w:pStyle w:val="ListParagraph"/>
              <w:rPr>
                <w:b/>
                <w:bCs/>
                <w:lang w:val="en-US"/>
              </w:rPr>
            </w:pPr>
            <w:r w:rsidRPr="00770035">
              <w:rPr>
                <w:b/>
                <w:bCs/>
                <w:lang w:val="en-US"/>
              </w:rPr>
              <w:t>Hasil Cluster</w:t>
            </w:r>
          </w:p>
        </w:tc>
      </w:tr>
      <w:tr w:rsidR="00770035" w:rsidRPr="00770035" w:rsidTr="005D5C5D">
        <w:trPr>
          <w:trHeight w:val="315"/>
        </w:trPr>
        <w:tc>
          <w:tcPr>
            <w:tcW w:w="1584" w:type="dxa"/>
            <w:vMerge/>
            <w:tcBorders>
              <w:left w:val="single" w:sz="4" w:space="0" w:color="auto"/>
              <w:bottom w:val="single" w:sz="4" w:space="0" w:color="auto"/>
              <w:right w:val="single" w:sz="4" w:space="0" w:color="auto"/>
            </w:tcBorders>
            <w:shd w:val="clear" w:color="auto" w:fill="FFD966"/>
            <w:noWrap/>
            <w:vAlign w:val="bottom"/>
          </w:tcPr>
          <w:p w:rsidR="00770035" w:rsidRPr="00770035" w:rsidRDefault="00770035" w:rsidP="00770035">
            <w:pPr>
              <w:pStyle w:val="ListParagraph"/>
              <w:rPr>
                <w:b/>
                <w:bCs/>
                <w:lang w:val="en-US"/>
              </w:rPr>
            </w:pPr>
          </w:p>
        </w:tc>
        <w:tc>
          <w:tcPr>
            <w:tcW w:w="1584" w:type="dxa"/>
            <w:tcBorders>
              <w:top w:val="single" w:sz="4" w:space="0" w:color="auto"/>
              <w:left w:val="single" w:sz="4" w:space="0" w:color="auto"/>
              <w:bottom w:val="single" w:sz="4" w:space="0" w:color="auto"/>
              <w:right w:val="single" w:sz="4" w:space="0" w:color="auto"/>
            </w:tcBorders>
            <w:shd w:val="clear" w:color="auto" w:fill="FFD966"/>
            <w:vAlign w:val="center"/>
          </w:tcPr>
          <w:p w:rsidR="00770035" w:rsidRPr="00770035" w:rsidRDefault="00770035" w:rsidP="00770035">
            <w:pPr>
              <w:pStyle w:val="ListParagraph"/>
              <w:rPr>
                <w:b/>
                <w:bCs/>
                <w:lang w:val="en-US"/>
              </w:rPr>
            </w:pPr>
            <w:r w:rsidRPr="00770035">
              <w:rPr>
                <w:b/>
                <w:bCs/>
                <w:lang w:val="en-US"/>
              </w:rPr>
              <w:t>C1</w:t>
            </w:r>
          </w:p>
        </w:tc>
        <w:tc>
          <w:tcPr>
            <w:tcW w:w="1584" w:type="dxa"/>
            <w:tcBorders>
              <w:top w:val="single" w:sz="4" w:space="0" w:color="auto"/>
              <w:left w:val="nil"/>
              <w:bottom w:val="single" w:sz="4" w:space="0" w:color="auto"/>
              <w:right w:val="single" w:sz="4" w:space="0" w:color="auto"/>
            </w:tcBorders>
            <w:shd w:val="clear" w:color="auto" w:fill="FFD966"/>
            <w:vAlign w:val="center"/>
          </w:tcPr>
          <w:p w:rsidR="00770035" w:rsidRPr="00770035" w:rsidRDefault="00770035" w:rsidP="00770035">
            <w:pPr>
              <w:pStyle w:val="ListParagraph"/>
              <w:rPr>
                <w:b/>
                <w:bCs/>
                <w:lang w:val="en-US"/>
              </w:rPr>
            </w:pPr>
            <w:r w:rsidRPr="00770035">
              <w:rPr>
                <w:b/>
                <w:bCs/>
                <w:lang w:val="en-US"/>
              </w:rPr>
              <w:t>C2</w:t>
            </w:r>
          </w:p>
        </w:tc>
        <w:tc>
          <w:tcPr>
            <w:tcW w:w="1584" w:type="dxa"/>
            <w:tcBorders>
              <w:top w:val="single" w:sz="4" w:space="0" w:color="auto"/>
              <w:left w:val="nil"/>
              <w:bottom w:val="single" w:sz="4" w:space="0" w:color="auto"/>
              <w:right w:val="single" w:sz="4" w:space="0" w:color="auto"/>
            </w:tcBorders>
            <w:shd w:val="clear" w:color="auto" w:fill="FFD966"/>
            <w:vAlign w:val="center"/>
          </w:tcPr>
          <w:p w:rsidR="00770035" w:rsidRPr="00770035" w:rsidRDefault="00770035" w:rsidP="00770035">
            <w:pPr>
              <w:pStyle w:val="ListParagraph"/>
              <w:rPr>
                <w:b/>
                <w:bCs/>
                <w:lang w:val="en-US"/>
              </w:rPr>
            </w:pPr>
            <w:r w:rsidRPr="00770035">
              <w:rPr>
                <w:b/>
                <w:bCs/>
                <w:lang w:val="en-US"/>
              </w:rPr>
              <w:t>C3</w:t>
            </w:r>
          </w:p>
        </w:tc>
        <w:tc>
          <w:tcPr>
            <w:tcW w:w="1584" w:type="dxa"/>
            <w:vMerge/>
            <w:tcBorders>
              <w:left w:val="nil"/>
              <w:bottom w:val="single" w:sz="4" w:space="0" w:color="auto"/>
              <w:right w:val="single" w:sz="4" w:space="0" w:color="auto"/>
            </w:tcBorders>
            <w:shd w:val="clear" w:color="auto" w:fill="FFD966"/>
            <w:vAlign w:val="center"/>
          </w:tcPr>
          <w:p w:rsidR="00770035" w:rsidRPr="00770035" w:rsidRDefault="00770035" w:rsidP="00770035">
            <w:pPr>
              <w:pStyle w:val="ListParagraph"/>
              <w:rPr>
                <w:b/>
                <w:bCs/>
              </w:rPr>
            </w:pPr>
          </w:p>
        </w:tc>
      </w:tr>
      <w:tr w:rsidR="00770035" w:rsidRPr="00770035" w:rsidTr="005D5C5D">
        <w:trPr>
          <w:trHeight w:val="315"/>
        </w:trPr>
        <w:tc>
          <w:tcPr>
            <w:tcW w:w="1584" w:type="dxa"/>
            <w:tcBorders>
              <w:top w:val="nil"/>
              <w:left w:val="single" w:sz="4" w:space="0" w:color="auto"/>
              <w:bottom w:val="single" w:sz="4" w:space="0" w:color="auto"/>
              <w:right w:val="single" w:sz="4" w:space="0" w:color="auto"/>
            </w:tcBorders>
            <w:shd w:val="clear" w:color="auto" w:fill="auto"/>
            <w:noWrap/>
            <w:vAlign w:val="bottom"/>
            <w:hideMark/>
          </w:tcPr>
          <w:p w:rsidR="00770035" w:rsidRPr="00770035" w:rsidRDefault="00770035" w:rsidP="00770035">
            <w:pPr>
              <w:pStyle w:val="ListParagraph"/>
              <w:rPr>
                <w:lang w:val="en-US"/>
              </w:rPr>
            </w:pPr>
            <w:r w:rsidRPr="00770035">
              <w:rPr>
                <w:lang w:val="en-US"/>
              </w:rPr>
              <w:t>1</w:t>
            </w:r>
          </w:p>
        </w:tc>
        <w:tc>
          <w:tcPr>
            <w:tcW w:w="1584" w:type="dxa"/>
            <w:tcBorders>
              <w:top w:val="nil"/>
              <w:left w:val="single" w:sz="4" w:space="0" w:color="auto"/>
              <w:bottom w:val="single" w:sz="4" w:space="0" w:color="auto"/>
              <w:right w:val="single" w:sz="4" w:space="0" w:color="auto"/>
            </w:tcBorders>
            <w:shd w:val="clear" w:color="000000" w:fill="FFFF00"/>
            <w:vAlign w:val="bottom"/>
          </w:tcPr>
          <w:p w:rsidR="00770035" w:rsidRPr="00770035" w:rsidRDefault="00770035" w:rsidP="00770035">
            <w:pPr>
              <w:pStyle w:val="ListParagraph"/>
              <w:rPr>
                <w:lang w:val="en-US"/>
              </w:rPr>
            </w:pPr>
            <w:r w:rsidRPr="00770035">
              <w:t>22</w:t>
            </w:r>
          </w:p>
        </w:tc>
        <w:tc>
          <w:tcPr>
            <w:tcW w:w="1584" w:type="dxa"/>
            <w:tcBorders>
              <w:top w:val="nil"/>
              <w:left w:val="nil"/>
              <w:bottom w:val="single" w:sz="4" w:space="0" w:color="auto"/>
              <w:right w:val="single" w:sz="4" w:space="0" w:color="auto"/>
            </w:tcBorders>
            <w:shd w:val="clear" w:color="000000" w:fill="FFFF00"/>
            <w:vAlign w:val="bottom"/>
          </w:tcPr>
          <w:p w:rsidR="00770035" w:rsidRPr="00770035" w:rsidRDefault="00770035" w:rsidP="00770035">
            <w:pPr>
              <w:pStyle w:val="ListParagraph"/>
              <w:rPr>
                <w:lang w:val="en-US"/>
              </w:rPr>
            </w:pPr>
            <w:r w:rsidRPr="00770035">
              <w:t>43</w:t>
            </w:r>
          </w:p>
        </w:tc>
        <w:tc>
          <w:tcPr>
            <w:tcW w:w="1584" w:type="dxa"/>
            <w:tcBorders>
              <w:top w:val="nil"/>
              <w:left w:val="nil"/>
              <w:bottom w:val="single" w:sz="4" w:space="0" w:color="auto"/>
              <w:right w:val="single" w:sz="4" w:space="0" w:color="auto"/>
            </w:tcBorders>
            <w:shd w:val="clear" w:color="000000" w:fill="FFFF00"/>
            <w:vAlign w:val="bottom"/>
          </w:tcPr>
          <w:p w:rsidR="00770035" w:rsidRPr="00770035" w:rsidRDefault="00770035" w:rsidP="00770035">
            <w:pPr>
              <w:pStyle w:val="ListParagraph"/>
              <w:rPr>
                <w:lang w:val="en-US"/>
              </w:rPr>
            </w:pPr>
            <w:r w:rsidRPr="00770035">
              <w:t>12</w:t>
            </w:r>
          </w:p>
        </w:tc>
        <w:tc>
          <w:tcPr>
            <w:tcW w:w="1584" w:type="dxa"/>
            <w:tcBorders>
              <w:top w:val="nil"/>
              <w:left w:val="nil"/>
              <w:bottom w:val="single" w:sz="4" w:space="0" w:color="auto"/>
              <w:right w:val="single" w:sz="4" w:space="0" w:color="auto"/>
            </w:tcBorders>
            <w:shd w:val="clear" w:color="000000" w:fill="FFFF00"/>
            <w:vAlign w:val="bottom"/>
          </w:tcPr>
          <w:p w:rsidR="00770035" w:rsidRPr="00770035" w:rsidRDefault="00770035" w:rsidP="00770035">
            <w:pPr>
              <w:pStyle w:val="ListParagraph"/>
              <w:rPr>
                <w:lang w:val="en-US"/>
              </w:rPr>
            </w:pPr>
            <w:r w:rsidRPr="00770035">
              <w:t>3</w:t>
            </w:r>
          </w:p>
        </w:tc>
      </w:tr>
      <w:tr w:rsidR="00770035" w:rsidRPr="00770035" w:rsidTr="005D5C5D">
        <w:trPr>
          <w:trHeight w:val="315"/>
        </w:trPr>
        <w:tc>
          <w:tcPr>
            <w:tcW w:w="158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70035" w:rsidRPr="00770035" w:rsidRDefault="00770035" w:rsidP="00770035">
            <w:pPr>
              <w:pStyle w:val="ListParagraph"/>
              <w:rPr>
                <w:lang w:val="en-US"/>
              </w:rPr>
            </w:pPr>
            <w:r w:rsidRPr="00770035">
              <w:rPr>
                <w:lang w:val="en-US"/>
              </w:rPr>
              <w:t>2</w:t>
            </w:r>
          </w:p>
        </w:tc>
        <w:tc>
          <w:tcPr>
            <w:tcW w:w="1584" w:type="dxa"/>
            <w:tcBorders>
              <w:top w:val="single" w:sz="4" w:space="0" w:color="auto"/>
              <w:left w:val="single" w:sz="4" w:space="0" w:color="auto"/>
              <w:bottom w:val="single" w:sz="4" w:space="0" w:color="auto"/>
              <w:right w:val="single" w:sz="4" w:space="0" w:color="auto"/>
            </w:tcBorders>
            <w:shd w:val="clear" w:color="auto" w:fill="auto"/>
            <w:vAlign w:val="bottom"/>
          </w:tcPr>
          <w:p w:rsidR="00770035" w:rsidRPr="00770035" w:rsidRDefault="00770035" w:rsidP="00770035">
            <w:pPr>
              <w:pStyle w:val="ListParagraph"/>
              <w:rPr>
                <w:lang w:val="en-US"/>
              </w:rPr>
            </w:pPr>
            <w:r w:rsidRPr="00770035">
              <w:t>15</w:t>
            </w:r>
          </w:p>
        </w:tc>
        <w:tc>
          <w:tcPr>
            <w:tcW w:w="1584" w:type="dxa"/>
            <w:tcBorders>
              <w:top w:val="single" w:sz="4" w:space="0" w:color="auto"/>
              <w:left w:val="nil"/>
              <w:bottom w:val="single" w:sz="4" w:space="0" w:color="auto"/>
              <w:right w:val="single" w:sz="4" w:space="0" w:color="auto"/>
            </w:tcBorders>
            <w:shd w:val="clear" w:color="auto" w:fill="auto"/>
            <w:vAlign w:val="bottom"/>
          </w:tcPr>
          <w:p w:rsidR="00770035" w:rsidRPr="00770035" w:rsidRDefault="00770035" w:rsidP="00770035">
            <w:pPr>
              <w:pStyle w:val="ListParagraph"/>
              <w:rPr>
                <w:lang w:val="en-US"/>
              </w:rPr>
            </w:pPr>
            <w:r w:rsidRPr="00770035">
              <w:t>46</w:t>
            </w:r>
          </w:p>
        </w:tc>
        <w:tc>
          <w:tcPr>
            <w:tcW w:w="1584" w:type="dxa"/>
            <w:tcBorders>
              <w:top w:val="single" w:sz="4" w:space="0" w:color="auto"/>
              <w:left w:val="nil"/>
              <w:bottom w:val="single" w:sz="4" w:space="0" w:color="auto"/>
              <w:right w:val="single" w:sz="4" w:space="0" w:color="auto"/>
            </w:tcBorders>
            <w:shd w:val="clear" w:color="auto" w:fill="auto"/>
            <w:vAlign w:val="bottom"/>
          </w:tcPr>
          <w:p w:rsidR="00770035" w:rsidRPr="00770035" w:rsidRDefault="00770035" w:rsidP="00770035">
            <w:pPr>
              <w:pStyle w:val="ListParagraph"/>
              <w:rPr>
                <w:lang w:val="en-US"/>
              </w:rPr>
            </w:pPr>
            <w:r w:rsidRPr="00770035">
              <w:t>21</w:t>
            </w:r>
          </w:p>
        </w:tc>
        <w:tc>
          <w:tcPr>
            <w:tcW w:w="1584" w:type="dxa"/>
            <w:tcBorders>
              <w:top w:val="single" w:sz="4" w:space="0" w:color="auto"/>
              <w:left w:val="nil"/>
              <w:bottom w:val="single" w:sz="4" w:space="0" w:color="auto"/>
              <w:right w:val="single" w:sz="4" w:space="0" w:color="auto"/>
            </w:tcBorders>
            <w:shd w:val="clear" w:color="auto" w:fill="auto"/>
            <w:vAlign w:val="bottom"/>
          </w:tcPr>
          <w:p w:rsidR="00770035" w:rsidRPr="00770035" w:rsidRDefault="00770035" w:rsidP="00770035">
            <w:pPr>
              <w:pStyle w:val="ListParagraph"/>
              <w:rPr>
                <w:lang w:val="en-US"/>
              </w:rPr>
            </w:pPr>
            <w:r w:rsidRPr="00770035">
              <w:t>1</w:t>
            </w:r>
          </w:p>
        </w:tc>
      </w:tr>
      <w:tr w:rsidR="00770035" w:rsidRPr="00770035" w:rsidTr="005D5C5D">
        <w:trPr>
          <w:trHeight w:val="315"/>
        </w:trPr>
        <w:tc>
          <w:tcPr>
            <w:tcW w:w="1584" w:type="dxa"/>
            <w:tcBorders>
              <w:top w:val="nil"/>
              <w:left w:val="single" w:sz="4" w:space="0" w:color="auto"/>
              <w:bottom w:val="single" w:sz="4" w:space="0" w:color="auto"/>
              <w:right w:val="single" w:sz="4" w:space="0" w:color="auto"/>
            </w:tcBorders>
            <w:shd w:val="clear" w:color="auto" w:fill="auto"/>
            <w:noWrap/>
            <w:vAlign w:val="bottom"/>
            <w:hideMark/>
          </w:tcPr>
          <w:p w:rsidR="00770035" w:rsidRPr="00770035" w:rsidRDefault="00770035" w:rsidP="00770035">
            <w:pPr>
              <w:pStyle w:val="ListParagraph"/>
              <w:rPr>
                <w:lang w:val="en-US"/>
              </w:rPr>
            </w:pPr>
            <w:r w:rsidRPr="00770035">
              <w:rPr>
                <w:lang w:val="en-US"/>
              </w:rPr>
              <w:t>3</w:t>
            </w:r>
          </w:p>
        </w:tc>
        <w:tc>
          <w:tcPr>
            <w:tcW w:w="1584" w:type="dxa"/>
            <w:tcBorders>
              <w:top w:val="nil"/>
              <w:left w:val="single" w:sz="4" w:space="0" w:color="auto"/>
              <w:bottom w:val="single" w:sz="4" w:space="0" w:color="auto"/>
              <w:right w:val="single" w:sz="4" w:space="0" w:color="auto"/>
            </w:tcBorders>
            <w:shd w:val="clear" w:color="000000" w:fill="FFFF00"/>
            <w:vAlign w:val="bottom"/>
          </w:tcPr>
          <w:p w:rsidR="00770035" w:rsidRPr="00770035" w:rsidRDefault="00770035" w:rsidP="00770035">
            <w:pPr>
              <w:pStyle w:val="ListParagraph"/>
              <w:rPr>
                <w:lang w:val="en-US"/>
              </w:rPr>
            </w:pPr>
            <w:r w:rsidRPr="00770035">
              <w:t>35</w:t>
            </w:r>
          </w:p>
        </w:tc>
        <w:tc>
          <w:tcPr>
            <w:tcW w:w="1584" w:type="dxa"/>
            <w:tcBorders>
              <w:top w:val="nil"/>
              <w:left w:val="nil"/>
              <w:bottom w:val="single" w:sz="4" w:space="0" w:color="auto"/>
              <w:right w:val="single" w:sz="4" w:space="0" w:color="auto"/>
            </w:tcBorders>
            <w:shd w:val="clear" w:color="000000" w:fill="FFFF00"/>
            <w:vAlign w:val="bottom"/>
          </w:tcPr>
          <w:p w:rsidR="00770035" w:rsidRPr="00770035" w:rsidRDefault="00770035" w:rsidP="00770035">
            <w:pPr>
              <w:pStyle w:val="ListParagraph"/>
              <w:rPr>
                <w:lang w:val="en-US"/>
              </w:rPr>
            </w:pPr>
            <w:r w:rsidRPr="00770035">
              <w:t>28</w:t>
            </w:r>
          </w:p>
        </w:tc>
        <w:tc>
          <w:tcPr>
            <w:tcW w:w="1584" w:type="dxa"/>
            <w:tcBorders>
              <w:top w:val="nil"/>
              <w:left w:val="nil"/>
              <w:bottom w:val="single" w:sz="4" w:space="0" w:color="auto"/>
              <w:right w:val="single" w:sz="4" w:space="0" w:color="auto"/>
            </w:tcBorders>
            <w:shd w:val="clear" w:color="000000" w:fill="FFFF00"/>
            <w:vAlign w:val="bottom"/>
          </w:tcPr>
          <w:p w:rsidR="00770035" w:rsidRPr="00770035" w:rsidRDefault="00770035" w:rsidP="00770035">
            <w:pPr>
              <w:pStyle w:val="ListParagraph"/>
              <w:rPr>
                <w:lang w:val="en-US"/>
              </w:rPr>
            </w:pPr>
            <w:r w:rsidRPr="00770035">
              <w:t>9</w:t>
            </w:r>
          </w:p>
        </w:tc>
        <w:tc>
          <w:tcPr>
            <w:tcW w:w="1584" w:type="dxa"/>
            <w:tcBorders>
              <w:top w:val="nil"/>
              <w:left w:val="nil"/>
              <w:bottom w:val="single" w:sz="4" w:space="0" w:color="auto"/>
              <w:right w:val="single" w:sz="4" w:space="0" w:color="auto"/>
            </w:tcBorders>
            <w:shd w:val="clear" w:color="000000" w:fill="FFFF00"/>
            <w:vAlign w:val="bottom"/>
          </w:tcPr>
          <w:p w:rsidR="00770035" w:rsidRPr="00770035" w:rsidRDefault="00770035" w:rsidP="00770035">
            <w:pPr>
              <w:pStyle w:val="ListParagraph"/>
              <w:rPr>
                <w:lang w:val="en-US"/>
              </w:rPr>
            </w:pPr>
            <w:r w:rsidRPr="00770035">
              <w:t>3</w:t>
            </w:r>
          </w:p>
        </w:tc>
      </w:tr>
      <w:tr w:rsidR="00770035" w:rsidRPr="00770035" w:rsidTr="005D5C5D">
        <w:trPr>
          <w:trHeight w:val="315"/>
        </w:trPr>
        <w:tc>
          <w:tcPr>
            <w:tcW w:w="1584" w:type="dxa"/>
            <w:tcBorders>
              <w:top w:val="nil"/>
              <w:left w:val="single" w:sz="4" w:space="0" w:color="auto"/>
              <w:bottom w:val="single" w:sz="4" w:space="0" w:color="auto"/>
              <w:right w:val="single" w:sz="4" w:space="0" w:color="auto"/>
            </w:tcBorders>
            <w:shd w:val="clear" w:color="auto" w:fill="auto"/>
            <w:noWrap/>
            <w:vAlign w:val="bottom"/>
            <w:hideMark/>
          </w:tcPr>
          <w:p w:rsidR="00770035" w:rsidRPr="00770035" w:rsidRDefault="00770035" w:rsidP="00770035">
            <w:pPr>
              <w:pStyle w:val="ListParagraph"/>
              <w:rPr>
                <w:lang w:val="en-US"/>
              </w:rPr>
            </w:pPr>
            <w:r w:rsidRPr="00770035">
              <w:rPr>
                <w:lang w:val="en-US"/>
              </w:rPr>
              <w:t>4</w:t>
            </w:r>
          </w:p>
        </w:tc>
        <w:tc>
          <w:tcPr>
            <w:tcW w:w="1584" w:type="dxa"/>
            <w:tcBorders>
              <w:top w:val="nil"/>
              <w:left w:val="single" w:sz="4" w:space="0" w:color="auto"/>
              <w:bottom w:val="single" w:sz="4" w:space="0" w:color="auto"/>
              <w:right w:val="single" w:sz="4" w:space="0" w:color="auto"/>
            </w:tcBorders>
            <w:shd w:val="clear" w:color="000000" w:fill="FFFF00"/>
            <w:vAlign w:val="bottom"/>
          </w:tcPr>
          <w:p w:rsidR="00770035" w:rsidRPr="00770035" w:rsidRDefault="00770035" w:rsidP="00770035">
            <w:pPr>
              <w:pStyle w:val="ListParagraph"/>
              <w:rPr>
                <w:lang w:val="en-US"/>
              </w:rPr>
            </w:pPr>
            <w:r w:rsidRPr="00770035">
              <w:t>24</w:t>
            </w:r>
          </w:p>
        </w:tc>
        <w:tc>
          <w:tcPr>
            <w:tcW w:w="1584" w:type="dxa"/>
            <w:tcBorders>
              <w:top w:val="nil"/>
              <w:left w:val="nil"/>
              <w:bottom w:val="single" w:sz="4" w:space="0" w:color="auto"/>
              <w:right w:val="single" w:sz="4" w:space="0" w:color="auto"/>
            </w:tcBorders>
            <w:shd w:val="clear" w:color="000000" w:fill="FFFF00"/>
            <w:vAlign w:val="bottom"/>
          </w:tcPr>
          <w:p w:rsidR="00770035" w:rsidRPr="00770035" w:rsidRDefault="00770035" w:rsidP="00770035">
            <w:pPr>
              <w:pStyle w:val="ListParagraph"/>
              <w:rPr>
                <w:lang w:val="en-US"/>
              </w:rPr>
            </w:pPr>
            <w:r w:rsidRPr="00770035">
              <w:t>53</w:t>
            </w:r>
          </w:p>
        </w:tc>
        <w:tc>
          <w:tcPr>
            <w:tcW w:w="1584" w:type="dxa"/>
            <w:tcBorders>
              <w:top w:val="nil"/>
              <w:left w:val="nil"/>
              <w:bottom w:val="single" w:sz="4" w:space="0" w:color="auto"/>
              <w:right w:val="single" w:sz="4" w:space="0" w:color="auto"/>
            </w:tcBorders>
            <w:shd w:val="clear" w:color="000000" w:fill="FFFF00"/>
            <w:vAlign w:val="bottom"/>
          </w:tcPr>
          <w:p w:rsidR="00770035" w:rsidRPr="00770035" w:rsidRDefault="00770035" w:rsidP="00770035">
            <w:pPr>
              <w:pStyle w:val="ListParagraph"/>
              <w:rPr>
                <w:lang w:val="en-US"/>
              </w:rPr>
            </w:pPr>
            <w:r w:rsidRPr="00770035">
              <w:t>8</w:t>
            </w:r>
          </w:p>
        </w:tc>
        <w:tc>
          <w:tcPr>
            <w:tcW w:w="1584" w:type="dxa"/>
            <w:tcBorders>
              <w:top w:val="nil"/>
              <w:left w:val="nil"/>
              <w:bottom w:val="single" w:sz="4" w:space="0" w:color="auto"/>
              <w:right w:val="single" w:sz="4" w:space="0" w:color="auto"/>
            </w:tcBorders>
            <w:shd w:val="clear" w:color="000000" w:fill="FFFF00"/>
            <w:vAlign w:val="bottom"/>
          </w:tcPr>
          <w:p w:rsidR="00770035" w:rsidRPr="00770035" w:rsidRDefault="00770035" w:rsidP="00770035">
            <w:pPr>
              <w:pStyle w:val="ListParagraph"/>
              <w:rPr>
                <w:lang w:val="en-US"/>
              </w:rPr>
            </w:pPr>
            <w:r w:rsidRPr="00770035">
              <w:t>3</w:t>
            </w:r>
          </w:p>
        </w:tc>
      </w:tr>
      <w:tr w:rsidR="00770035" w:rsidRPr="00770035" w:rsidTr="005D5C5D">
        <w:trPr>
          <w:trHeight w:val="315"/>
        </w:trPr>
        <w:tc>
          <w:tcPr>
            <w:tcW w:w="1584" w:type="dxa"/>
            <w:tcBorders>
              <w:top w:val="nil"/>
              <w:left w:val="single" w:sz="4" w:space="0" w:color="auto"/>
              <w:bottom w:val="single" w:sz="4" w:space="0" w:color="auto"/>
              <w:right w:val="single" w:sz="4" w:space="0" w:color="auto"/>
            </w:tcBorders>
            <w:shd w:val="clear" w:color="auto" w:fill="auto"/>
            <w:noWrap/>
            <w:vAlign w:val="bottom"/>
            <w:hideMark/>
          </w:tcPr>
          <w:p w:rsidR="00770035" w:rsidRPr="00770035" w:rsidRDefault="00770035" w:rsidP="00770035">
            <w:pPr>
              <w:pStyle w:val="ListParagraph"/>
              <w:rPr>
                <w:lang w:val="en-US"/>
              </w:rPr>
            </w:pPr>
            <w:r w:rsidRPr="00770035">
              <w:rPr>
                <w:lang w:val="en-US"/>
              </w:rPr>
              <w:t>5</w:t>
            </w:r>
          </w:p>
        </w:tc>
        <w:tc>
          <w:tcPr>
            <w:tcW w:w="1584" w:type="dxa"/>
            <w:tcBorders>
              <w:top w:val="nil"/>
              <w:left w:val="single" w:sz="4" w:space="0" w:color="auto"/>
              <w:bottom w:val="single" w:sz="4" w:space="0" w:color="auto"/>
              <w:right w:val="single" w:sz="4" w:space="0" w:color="auto"/>
            </w:tcBorders>
            <w:shd w:val="clear" w:color="auto" w:fill="auto"/>
            <w:vAlign w:val="bottom"/>
          </w:tcPr>
          <w:p w:rsidR="00770035" w:rsidRPr="00770035" w:rsidRDefault="00770035" w:rsidP="00770035">
            <w:pPr>
              <w:pStyle w:val="ListParagraph"/>
              <w:rPr>
                <w:lang w:val="en-US"/>
              </w:rPr>
            </w:pPr>
            <w:r w:rsidRPr="00770035">
              <w:t>15</w:t>
            </w:r>
          </w:p>
        </w:tc>
        <w:tc>
          <w:tcPr>
            <w:tcW w:w="1584" w:type="dxa"/>
            <w:tcBorders>
              <w:top w:val="nil"/>
              <w:left w:val="nil"/>
              <w:bottom w:val="single" w:sz="4" w:space="0" w:color="auto"/>
              <w:right w:val="single" w:sz="4" w:space="0" w:color="auto"/>
            </w:tcBorders>
            <w:shd w:val="clear" w:color="auto" w:fill="auto"/>
            <w:vAlign w:val="bottom"/>
          </w:tcPr>
          <w:p w:rsidR="00770035" w:rsidRPr="00770035" w:rsidRDefault="00770035" w:rsidP="00770035">
            <w:pPr>
              <w:pStyle w:val="ListParagraph"/>
              <w:rPr>
                <w:lang w:val="en-US"/>
              </w:rPr>
            </w:pPr>
            <w:r w:rsidRPr="00770035">
              <w:t>46</w:t>
            </w:r>
          </w:p>
        </w:tc>
        <w:tc>
          <w:tcPr>
            <w:tcW w:w="1584" w:type="dxa"/>
            <w:tcBorders>
              <w:top w:val="nil"/>
              <w:left w:val="nil"/>
              <w:bottom w:val="single" w:sz="4" w:space="0" w:color="auto"/>
              <w:right w:val="single" w:sz="4" w:space="0" w:color="auto"/>
            </w:tcBorders>
            <w:shd w:val="clear" w:color="auto" w:fill="auto"/>
            <w:vAlign w:val="bottom"/>
          </w:tcPr>
          <w:p w:rsidR="00770035" w:rsidRPr="00770035" w:rsidRDefault="00770035" w:rsidP="00770035">
            <w:pPr>
              <w:pStyle w:val="ListParagraph"/>
              <w:rPr>
                <w:lang w:val="en-US"/>
              </w:rPr>
            </w:pPr>
            <w:r w:rsidRPr="00770035">
              <w:t>21</w:t>
            </w:r>
          </w:p>
        </w:tc>
        <w:tc>
          <w:tcPr>
            <w:tcW w:w="1584" w:type="dxa"/>
            <w:tcBorders>
              <w:top w:val="nil"/>
              <w:left w:val="nil"/>
              <w:bottom w:val="single" w:sz="4" w:space="0" w:color="auto"/>
              <w:right w:val="single" w:sz="4" w:space="0" w:color="auto"/>
            </w:tcBorders>
            <w:shd w:val="clear" w:color="auto" w:fill="auto"/>
            <w:vAlign w:val="bottom"/>
          </w:tcPr>
          <w:p w:rsidR="00770035" w:rsidRPr="00770035" w:rsidRDefault="00770035" w:rsidP="00770035">
            <w:pPr>
              <w:pStyle w:val="ListParagraph"/>
              <w:rPr>
                <w:lang w:val="en-US"/>
              </w:rPr>
            </w:pPr>
            <w:r w:rsidRPr="00770035">
              <w:t>1</w:t>
            </w:r>
          </w:p>
        </w:tc>
      </w:tr>
      <w:tr w:rsidR="00770035" w:rsidRPr="00770035" w:rsidTr="005D5C5D">
        <w:trPr>
          <w:trHeight w:val="315"/>
        </w:trPr>
        <w:tc>
          <w:tcPr>
            <w:tcW w:w="1584" w:type="dxa"/>
            <w:tcBorders>
              <w:top w:val="nil"/>
              <w:left w:val="single" w:sz="4" w:space="0" w:color="auto"/>
              <w:bottom w:val="single" w:sz="4" w:space="0" w:color="auto"/>
              <w:right w:val="single" w:sz="4" w:space="0" w:color="auto"/>
            </w:tcBorders>
            <w:shd w:val="clear" w:color="auto" w:fill="auto"/>
            <w:noWrap/>
            <w:vAlign w:val="bottom"/>
            <w:hideMark/>
          </w:tcPr>
          <w:p w:rsidR="00770035" w:rsidRPr="00770035" w:rsidRDefault="00770035" w:rsidP="00770035">
            <w:pPr>
              <w:pStyle w:val="ListParagraph"/>
              <w:rPr>
                <w:lang w:val="en-US"/>
              </w:rPr>
            </w:pPr>
            <w:r w:rsidRPr="00770035">
              <w:rPr>
                <w:lang w:val="en-US"/>
              </w:rPr>
              <w:t>6</w:t>
            </w:r>
          </w:p>
        </w:tc>
        <w:tc>
          <w:tcPr>
            <w:tcW w:w="1584" w:type="dxa"/>
            <w:tcBorders>
              <w:top w:val="nil"/>
              <w:left w:val="single" w:sz="4" w:space="0" w:color="auto"/>
              <w:bottom w:val="single" w:sz="4" w:space="0" w:color="auto"/>
              <w:right w:val="single" w:sz="4" w:space="0" w:color="auto"/>
            </w:tcBorders>
            <w:shd w:val="clear" w:color="000000" w:fill="FFFF00"/>
            <w:vAlign w:val="bottom"/>
          </w:tcPr>
          <w:p w:rsidR="00770035" w:rsidRPr="00770035" w:rsidRDefault="00770035" w:rsidP="00770035">
            <w:pPr>
              <w:pStyle w:val="ListParagraph"/>
              <w:rPr>
                <w:lang w:val="en-US"/>
              </w:rPr>
            </w:pPr>
            <w:r w:rsidRPr="00770035">
              <w:t>59</w:t>
            </w:r>
          </w:p>
        </w:tc>
        <w:tc>
          <w:tcPr>
            <w:tcW w:w="1584" w:type="dxa"/>
            <w:tcBorders>
              <w:top w:val="nil"/>
              <w:left w:val="nil"/>
              <w:bottom w:val="single" w:sz="4" w:space="0" w:color="auto"/>
              <w:right w:val="single" w:sz="4" w:space="0" w:color="auto"/>
            </w:tcBorders>
            <w:shd w:val="clear" w:color="000000" w:fill="FFFF00"/>
            <w:vAlign w:val="bottom"/>
          </w:tcPr>
          <w:p w:rsidR="00770035" w:rsidRPr="00770035" w:rsidRDefault="00770035" w:rsidP="00770035">
            <w:pPr>
              <w:pStyle w:val="ListParagraph"/>
              <w:rPr>
                <w:lang w:val="en-US"/>
              </w:rPr>
            </w:pPr>
            <w:r w:rsidRPr="00770035">
              <w:t>32</w:t>
            </w:r>
          </w:p>
        </w:tc>
        <w:tc>
          <w:tcPr>
            <w:tcW w:w="1584" w:type="dxa"/>
            <w:tcBorders>
              <w:top w:val="nil"/>
              <w:left w:val="nil"/>
              <w:bottom w:val="single" w:sz="4" w:space="0" w:color="auto"/>
              <w:right w:val="single" w:sz="4" w:space="0" w:color="auto"/>
            </w:tcBorders>
            <w:shd w:val="clear" w:color="000000" w:fill="FFFF00"/>
            <w:vAlign w:val="bottom"/>
          </w:tcPr>
          <w:p w:rsidR="00770035" w:rsidRPr="00770035" w:rsidRDefault="00770035" w:rsidP="00770035">
            <w:pPr>
              <w:pStyle w:val="ListParagraph"/>
              <w:rPr>
                <w:lang w:val="en-US"/>
              </w:rPr>
            </w:pPr>
            <w:r w:rsidRPr="00770035">
              <w:t>1</w:t>
            </w:r>
          </w:p>
        </w:tc>
        <w:tc>
          <w:tcPr>
            <w:tcW w:w="1584" w:type="dxa"/>
            <w:tcBorders>
              <w:top w:val="nil"/>
              <w:left w:val="nil"/>
              <w:bottom w:val="single" w:sz="4" w:space="0" w:color="auto"/>
              <w:right w:val="single" w:sz="4" w:space="0" w:color="auto"/>
            </w:tcBorders>
            <w:shd w:val="clear" w:color="000000" w:fill="FFFF00"/>
            <w:vAlign w:val="bottom"/>
          </w:tcPr>
          <w:p w:rsidR="00770035" w:rsidRPr="00770035" w:rsidRDefault="00770035" w:rsidP="00770035">
            <w:pPr>
              <w:pStyle w:val="ListParagraph"/>
              <w:rPr>
                <w:lang w:val="en-US"/>
              </w:rPr>
            </w:pPr>
            <w:r w:rsidRPr="00770035">
              <w:t>3</w:t>
            </w:r>
          </w:p>
        </w:tc>
      </w:tr>
      <w:tr w:rsidR="00770035" w:rsidRPr="00770035" w:rsidTr="005D5C5D">
        <w:trPr>
          <w:trHeight w:val="315"/>
        </w:trPr>
        <w:tc>
          <w:tcPr>
            <w:tcW w:w="1584" w:type="dxa"/>
            <w:tcBorders>
              <w:top w:val="nil"/>
              <w:left w:val="single" w:sz="4" w:space="0" w:color="auto"/>
              <w:bottom w:val="single" w:sz="4" w:space="0" w:color="auto"/>
              <w:right w:val="single" w:sz="4" w:space="0" w:color="auto"/>
            </w:tcBorders>
            <w:shd w:val="clear" w:color="auto" w:fill="auto"/>
            <w:noWrap/>
            <w:vAlign w:val="bottom"/>
            <w:hideMark/>
          </w:tcPr>
          <w:p w:rsidR="00770035" w:rsidRPr="00770035" w:rsidRDefault="00770035" w:rsidP="00770035">
            <w:pPr>
              <w:pStyle w:val="ListParagraph"/>
              <w:rPr>
                <w:lang w:val="en-US"/>
              </w:rPr>
            </w:pPr>
            <w:r w:rsidRPr="00770035">
              <w:rPr>
                <w:lang w:val="en-US"/>
              </w:rPr>
              <w:t>7</w:t>
            </w:r>
          </w:p>
        </w:tc>
        <w:tc>
          <w:tcPr>
            <w:tcW w:w="1584" w:type="dxa"/>
            <w:tcBorders>
              <w:top w:val="nil"/>
              <w:left w:val="single" w:sz="4" w:space="0" w:color="auto"/>
              <w:bottom w:val="single" w:sz="4" w:space="0" w:color="auto"/>
              <w:right w:val="single" w:sz="4" w:space="0" w:color="auto"/>
            </w:tcBorders>
            <w:shd w:val="clear" w:color="auto" w:fill="auto"/>
            <w:vAlign w:val="bottom"/>
          </w:tcPr>
          <w:p w:rsidR="00770035" w:rsidRPr="00770035" w:rsidRDefault="00770035" w:rsidP="00770035">
            <w:pPr>
              <w:pStyle w:val="ListParagraph"/>
              <w:rPr>
                <w:lang w:val="en-US"/>
              </w:rPr>
            </w:pPr>
            <w:r w:rsidRPr="00770035">
              <w:t>14</w:t>
            </w:r>
          </w:p>
        </w:tc>
        <w:tc>
          <w:tcPr>
            <w:tcW w:w="1584" w:type="dxa"/>
            <w:tcBorders>
              <w:top w:val="nil"/>
              <w:left w:val="nil"/>
              <w:bottom w:val="single" w:sz="4" w:space="0" w:color="auto"/>
              <w:right w:val="single" w:sz="4" w:space="0" w:color="auto"/>
            </w:tcBorders>
            <w:shd w:val="clear" w:color="auto" w:fill="auto"/>
            <w:vAlign w:val="bottom"/>
          </w:tcPr>
          <w:p w:rsidR="00770035" w:rsidRPr="00770035" w:rsidRDefault="00770035" w:rsidP="00770035">
            <w:pPr>
              <w:pStyle w:val="ListParagraph"/>
              <w:rPr>
                <w:lang w:val="en-US"/>
              </w:rPr>
            </w:pPr>
            <w:r w:rsidRPr="00770035">
              <w:t>45</w:t>
            </w:r>
          </w:p>
        </w:tc>
        <w:tc>
          <w:tcPr>
            <w:tcW w:w="1584" w:type="dxa"/>
            <w:tcBorders>
              <w:top w:val="nil"/>
              <w:left w:val="nil"/>
              <w:bottom w:val="single" w:sz="4" w:space="0" w:color="auto"/>
              <w:right w:val="single" w:sz="4" w:space="0" w:color="auto"/>
            </w:tcBorders>
            <w:shd w:val="clear" w:color="auto" w:fill="auto"/>
            <w:vAlign w:val="bottom"/>
          </w:tcPr>
          <w:p w:rsidR="00770035" w:rsidRPr="00770035" w:rsidRDefault="00770035" w:rsidP="00770035">
            <w:pPr>
              <w:pStyle w:val="ListParagraph"/>
              <w:rPr>
                <w:lang w:val="en-US"/>
              </w:rPr>
            </w:pPr>
            <w:r w:rsidRPr="00770035">
              <w:t>22</w:t>
            </w:r>
          </w:p>
        </w:tc>
        <w:tc>
          <w:tcPr>
            <w:tcW w:w="1584" w:type="dxa"/>
            <w:tcBorders>
              <w:top w:val="nil"/>
              <w:left w:val="nil"/>
              <w:bottom w:val="single" w:sz="4" w:space="0" w:color="auto"/>
              <w:right w:val="single" w:sz="4" w:space="0" w:color="auto"/>
            </w:tcBorders>
            <w:shd w:val="clear" w:color="auto" w:fill="auto"/>
            <w:vAlign w:val="bottom"/>
          </w:tcPr>
          <w:p w:rsidR="00770035" w:rsidRPr="00770035" w:rsidRDefault="00770035" w:rsidP="00770035">
            <w:pPr>
              <w:pStyle w:val="ListParagraph"/>
              <w:rPr>
                <w:lang w:val="en-US"/>
              </w:rPr>
            </w:pPr>
            <w:r w:rsidRPr="00770035">
              <w:t>1</w:t>
            </w:r>
          </w:p>
        </w:tc>
      </w:tr>
      <w:tr w:rsidR="00770035" w:rsidRPr="00770035" w:rsidTr="005D5C5D">
        <w:trPr>
          <w:trHeight w:val="315"/>
        </w:trPr>
        <w:tc>
          <w:tcPr>
            <w:tcW w:w="1584" w:type="dxa"/>
            <w:tcBorders>
              <w:top w:val="nil"/>
              <w:left w:val="single" w:sz="4" w:space="0" w:color="auto"/>
              <w:bottom w:val="single" w:sz="4" w:space="0" w:color="auto"/>
              <w:right w:val="single" w:sz="4" w:space="0" w:color="auto"/>
            </w:tcBorders>
            <w:shd w:val="clear" w:color="auto" w:fill="auto"/>
            <w:noWrap/>
            <w:vAlign w:val="bottom"/>
            <w:hideMark/>
          </w:tcPr>
          <w:p w:rsidR="00770035" w:rsidRPr="00770035" w:rsidRDefault="00770035" w:rsidP="00770035">
            <w:pPr>
              <w:pStyle w:val="ListParagraph"/>
              <w:rPr>
                <w:lang w:val="en-US"/>
              </w:rPr>
            </w:pPr>
            <w:r w:rsidRPr="00770035">
              <w:rPr>
                <w:lang w:val="en-US"/>
              </w:rPr>
              <w:t>8</w:t>
            </w:r>
          </w:p>
        </w:tc>
        <w:tc>
          <w:tcPr>
            <w:tcW w:w="1584" w:type="dxa"/>
            <w:tcBorders>
              <w:top w:val="nil"/>
              <w:left w:val="single" w:sz="4" w:space="0" w:color="auto"/>
              <w:bottom w:val="single" w:sz="4" w:space="0" w:color="auto"/>
              <w:right w:val="single" w:sz="4" w:space="0" w:color="auto"/>
            </w:tcBorders>
            <w:shd w:val="clear" w:color="000000" w:fill="B4C6E7"/>
            <w:vAlign w:val="bottom"/>
          </w:tcPr>
          <w:p w:rsidR="00770035" w:rsidRPr="00770035" w:rsidRDefault="00770035" w:rsidP="00770035">
            <w:pPr>
              <w:pStyle w:val="ListParagraph"/>
              <w:rPr>
                <w:lang w:val="en-US"/>
              </w:rPr>
            </w:pPr>
            <w:r w:rsidRPr="00770035">
              <w:t>135</w:t>
            </w:r>
          </w:p>
        </w:tc>
        <w:tc>
          <w:tcPr>
            <w:tcW w:w="1584" w:type="dxa"/>
            <w:tcBorders>
              <w:top w:val="nil"/>
              <w:left w:val="nil"/>
              <w:bottom w:val="single" w:sz="4" w:space="0" w:color="auto"/>
              <w:right w:val="single" w:sz="4" w:space="0" w:color="auto"/>
            </w:tcBorders>
            <w:shd w:val="clear" w:color="000000" w:fill="B4C6E7"/>
            <w:vAlign w:val="bottom"/>
          </w:tcPr>
          <w:p w:rsidR="00770035" w:rsidRPr="00770035" w:rsidRDefault="00770035" w:rsidP="00770035">
            <w:pPr>
              <w:pStyle w:val="ListParagraph"/>
              <w:rPr>
                <w:lang w:val="en-US"/>
              </w:rPr>
            </w:pPr>
            <w:r w:rsidRPr="00770035">
              <w:t>16</w:t>
            </w:r>
          </w:p>
        </w:tc>
        <w:tc>
          <w:tcPr>
            <w:tcW w:w="1584" w:type="dxa"/>
            <w:tcBorders>
              <w:top w:val="nil"/>
              <w:left w:val="nil"/>
              <w:bottom w:val="single" w:sz="4" w:space="0" w:color="auto"/>
              <w:right w:val="single" w:sz="4" w:space="0" w:color="auto"/>
            </w:tcBorders>
            <w:shd w:val="clear" w:color="000000" w:fill="B4C6E7"/>
            <w:vAlign w:val="bottom"/>
          </w:tcPr>
          <w:p w:rsidR="00770035" w:rsidRPr="00770035" w:rsidRDefault="00770035" w:rsidP="00770035">
            <w:pPr>
              <w:pStyle w:val="ListParagraph"/>
              <w:rPr>
                <w:lang w:val="en-US"/>
              </w:rPr>
            </w:pPr>
            <w:r w:rsidRPr="00770035">
              <w:t>29</w:t>
            </w:r>
          </w:p>
        </w:tc>
        <w:tc>
          <w:tcPr>
            <w:tcW w:w="1584" w:type="dxa"/>
            <w:tcBorders>
              <w:top w:val="nil"/>
              <w:left w:val="nil"/>
              <w:bottom w:val="single" w:sz="4" w:space="0" w:color="auto"/>
              <w:right w:val="single" w:sz="4" w:space="0" w:color="auto"/>
            </w:tcBorders>
            <w:shd w:val="clear" w:color="000000" w:fill="B4C6E7"/>
            <w:vAlign w:val="bottom"/>
          </w:tcPr>
          <w:p w:rsidR="00770035" w:rsidRPr="00770035" w:rsidRDefault="00770035" w:rsidP="00770035">
            <w:pPr>
              <w:pStyle w:val="ListParagraph"/>
              <w:rPr>
                <w:lang w:val="en-US"/>
              </w:rPr>
            </w:pPr>
            <w:r w:rsidRPr="00770035">
              <w:t>2</w:t>
            </w:r>
          </w:p>
        </w:tc>
      </w:tr>
      <w:tr w:rsidR="00770035" w:rsidRPr="00770035" w:rsidTr="005D5C5D">
        <w:trPr>
          <w:trHeight w:val="315"/>
        </w:trPr>
        <w:tc>
          <w:tcPr>
            <w:tcW w:w="1584" w:type="dxa"/>
            <w:tcBorders>
              <w:top w:val="nil"/>
              <w:left w:val="single" w:sz="4" w:space="0" w:color="auto"/>
              <w:bottom w:val="single" w:sz="4" w:space="0" w:color="auto"/>
              <w:right w:val="single" w:sz="4" w:space="0" w:color="auto"/>
            </w:tcBorders>
            <w:shd w:val="clear" w:color="auto" w:fill="auto"/>
            <w:noWrap/>
            <w:vAlign w:val="bottom"/>
            <w:hideMark/>
          </w:tcPr>
          <w:p w:rsidR="00770035" w:rsidRPr="00770035" w:rsidRDefault="00770035" w:rsidP="00770035">
            <w:pPr>
              <w:pStyle w:val="ListParagraph"/>
              <w:rPr>
                <w:lang w:val="en-US"/>
              </w:rPr>
            </w:pPr>
            <w:r w:rsidRPr="00770035">
              <w:rPr>
                <w:lang w:val="en-US"/>
              </w:rPr>
              <w:t>9</w:t>
            </w:r>
          </w:p>
        </w:tc>
        <w:tc>
          <w:tcPr>
            <w:tcW w:w="1584" w:type="dxa"/>
            <w:tcBorders>
              <w:top w:val="nil"/>
              <w:left w:val="single" w:sz="4" w:space="0" w:color="auto"/>
              <w:bottom w:val="single" w:sz="4" w:space="0" w:color="auto"/>
              <w:right w:val="single" w:sz="4" w:space="0" w:color="auto"/>
            </w:tcBorders>
            <w:shd w:val="clear" w:color="000000" w:fill="FFFF00"/>
            <w:vAlign w:val="bottom"/>
          </w:tcPr>
          <w:p w:rsidR="00770035" w:rsidRPr="00770035" w:rsidRDefault="00770035" w:rsidP="00770035">
            <w:pPr>
              <w:pStyle w:val="ListParagraph"/>
              <w:rPr>
                <w:lang w:val="en-US"/>
              </w:rPr>
            </w:pPr>
            <w:r w:rsidRPr="00770035">
              <w:t>28</w:t>
            </w:r>
          </w:p>
        </w:tc>
        <w:tc>
          <w:tcPr>
            <w:tcW w:w="1584" w:type="dxa"/>
            <w:tcBorders>
              <w:top w:val="nil"/>
              <w:left w:val="nil"/>
              <w:bottom w:val="single" w:sz="4" w:space="0" w:color="auto"/>
              <w:right w:val="single" w:sz="4" w:space="0" w:color="auto"/>
            </w:tcBorders>
            <w:shd w:val="clear" w:color="000000" w:fill="FFFF00"/>
            <w:vAlign w:val="bottom"/>
          </w:tcPr>
          <w:p w:rsidR="00770035" w:rsidRPr="00770035" w:rsidRDefault="00770035" w:rsidP="00770035">
            <w:pPr>
              <w:pStyle w:val="ListParagraph"/>
              <w:rPr>
                <w:lang w:val="en-US"/>
              </w:rPr>
            </w:pPr>
            <w:r w:rsidRPr="00770035">
              <w:t>39</w:t>
            </w:r>
          </w:p>
        </w:tc>
        <w:tc>
          <w:tcPr>
            <w:tcW w:w="1584" w:type="dxa"/>
            <w:tcBorders>
              <w:top w:val="nil"/>
              <w:left w:val="nil"/>
              <w:bottom w:val="single" w:sz="4" w:space="0" w:color="auto"/>
              <w:right w:val="single" w:sz="4" w:space="0" w:color="auto"/>
            </w:tcBorders>
            <w:shd w:val="clear" w:color="000000" w:fill="FFFF00"/>
            <w:vAlign w:val="bottom"/>
          </w:tcPr>
          <w:p w:rsidR="00770035" w:rsidRPr="00770035" w:rsidRDefault="00770035" w:rsidP="00770035">
            <w:pPr>
              <w:pStyle w:val="ListParagraph"/>
              <w:rPr>
                <w:lang w:val="en-US"/>
              </w:rPr>
            </w:pPr>
            <w:r w:rsidRPr="00770035">
              <w:t>8</w:t>
            </w:r>
          </w:p>
        </w:tc>
        <w:tc>
          <w:tcPr>
            <w:tcW w:w="1584" w:type="dxa"/>
            <w:tcBorders>
              <w:top w:val="nil"/>
              <w:left w:val="nil"/>
              <w:bottom w:val="single" w:sz="4" w:space="0" w:color="auto"/>
              <w:right w:val="single" w:sz="4" w:space="0" w:color="auto"/>
            </w:tcBorders>
            <w:shd w:val="clear" w:color="000000" w:fill="FFFF00"/>
            <w:vAlign w:val="bottom"/>
          </w:tcPr>
          <w:p w:rsidR="00770035" w:rsidRPr="00770035" w:rsidRDefault="00770035" w:rsidP="00770035">
            <w:pPr>
              <w:pStyle w:val="ListParagraph"/>
              <w:rPr>
                <w:lang w:val="en-US"/>
              </w:rPr>
            </w:pPr>
            <w:r w:rsidRPr="00770035">
              <w:t>3</w:t>
            </w:r>
          </w:p>
        </w:tc>
      </w:tr>
      <w:tr w:rsidR="00770035" w:rsidRPr="00770035" w:rsidTr="005D5C5D">
        <w:trPr>
          <w:trHeight w:val="315"/>
        </w:trPr>
        <w:tc>
          <w:tcPr>
            <w:tcW w:w="1584" w:type="dxa"/>
            <w:tcBorders>
              <w:top w:val="nil"/>
              <w:left w:val="single" w:sz="4" w:space="0" w:color="auto"/>
              <w:bottom w:val="single" w:sz="4" w:space="0" w:color="auto"/>
              <w:right w:val="single" w:sz="4" w:space="0" w:color="auto"/>
            </w:tcBorders>
            <w:shd w:val="clear" w:color="auto" w:fill="auto"/>
            <w:noWrap/>
            <w:vAlign w:val="bottom"/>
            <w:hideMark/>
          </w:tcPr>
          <w:p w:rsidR="00770035" w:rsidRPr="00770035" w:rsidRDefault="00770035" w:rsidP="00770035">
            <w:pPr>
              <w:pStyle w:val="ListParagraph"/>
              <w:rPr>
                <w:lang w:val="en-US"/>
              </w:rPr>
            </w:pPr>
            <w:r w:rsidRPr="00770035">
              <w:rPr>
                <w:lang w:val="en-US"/>
              </w:rPr>
              <w:t>10</w:t>
            </w:r>
          </w:p>
        </w:tc>
        <w:tc>
          <w:tcPr>
            <w:tcW w:w="1584" w:type="dxa"/>
            <w:tcBorders>
              <w:top w:val="nil"/>
              <w:left w:val="single" w:sz="4" w:space="0" w:color="auto"/>
              <w:bottom w:val="single" w:sz="4" w:space="0" w:color="auto"/>
              <w:right w:val="single" w:sz="4" w:space="0" w:color="auto"/>
            </w:tcBorders>
            <w:shd w:val="clear" w:color="000000" w:fill="FFFF00"/>
            <w:vAlign w:val="bottom"/>
          </w:tcPr>
          <w:p w:rsidR="00770035" w:rsidRPr="00770035" w:rsidRDefault="00770035" w:rsidP="00770035">
            <w:pPr>
              <w:pStyle w:val="ListParagraph"/>
              <w:rPr>
                <w:lang w:val="en-US"/>
              </w:rPr>
            </w:pPr>
            <w:r w:rsidRPr="00770035">
              <w:t>32</w:t>
            </w:r>
          </w:p>
        </w:tc>
        <w:tc>
          <w:tcPr>
            <w:tcW w:w="1584" w:type="dxa"/>
            <w:tcBorders>
              <w:top w:val="nil"/>
              <w:left w:val="nil"/>
              <w:bottom w:val="single" w:sz="4" w:space="0" w:color="auto"/>
              <w:right w:val="single" w:sz="4" w:space="0" w:color="auto"/>
            </w:tcBorders>
            <w:shd w:val="clear" w:color="000000" w:fill="FFFF00"/>
            <w:vAlign w:val="bottom"/>
          </w:tcPr>
          <w:p w:rsidR="00770035" w:rsidRPr="00770035" w:rsidRDefault="00770035" w:rsidP="00770035">
            <w:pPr>
              <w:pStyle w:val="ListParagraph"/>
              <w:rPr>
                <w:lang w:val="en-US"/>
              </w:rPr>
            </w:pPr>
            <w:r w:rsidRPr="00770035">
              <w:t>27</w:t>
            </w:r>
          </w:p>
        </w:tc>
        <w:tc>
          <w:tcPr>
            <w:tcW w:w="1584" w:type="dxa"/>
            <w:tcBorders>
              <w:top w:val="nil"/>
              <w:left w:val="nil"/>
              <w:bottom w:val="single" w:sz="4" w:space="0" w:color="auto"/>
              <w:right w:val="single" w:sz="4" w:space="0" w:color="auto"/>
            </w:tcBorders>
            <w:shd w:val="clear" w:color="000000" w:fill="FFFF00"/>
            <w:vAlign w:val="bottom"/>
          </w:tcPr>
          <w:p w:rsidR="00770035" w:rsidRPr="00770035" w:rsidRDefault="00770035" w:rsidP="00770035">
            <w:pPr>
              <w:pStyle w:val="ListParagraph"/>
              <w:rPr>
                <w:lang w:val="en-US"/>
              </w:rPr>
            </w:pPr>
            <w:r w:rsidRPr="00770035">
              <w:t>24</w:t>
            </w:r>
          </w:p>
        </w:tc>
        <w:tc>
          <w:tcPr>
            <w:tcW w:w="1584" w:type="dxa"/>
            <w:tcBorders>
              <w:top w:val="nil"/>
              <w:left w:val="nil"/>
              <w:bottom w:val="single" w:sz="4" w:space="0" w:color="auto"/>
              <w:right w:val="single" w:sz="4" w:space="0" w:color="auto"/>
            </w:tcBorders>
            <w:shd w:val="clear" w:color="000000" w:fill="FFFF00"/>
            <w:vAlign w:val="bottom"/>
          </w:tcPr>
          <w:p w:rsidR="00770035" w:rsidRPr="00770035" w:rsidRDefault="00770035" w:rsidP="00770035">
            <w:pPr>
              <w:pStyle w:val="ListParagraph"/>
              <w:rPr>
                <w:lang w:val="en-US"/>
              </w:rPr>
            </w:pPr>
            <w:r w:rsidRPr="00770035">
              <w:t>3</w:t>
            </w:r>
          </w:p>
        </w:tc>
      </w:tr>
    </w:tbl>
    <w:p w:rsidR="00FD7C71" w:rsidRDefault="00FD7C71" w:rsidP="00FD7C71">
      <w:pPr>
        <w:pStyle w:val="ListParagraph"/>
        <w:ind w:left="0" w:firstLine="0"/>
        <w:jc w:val="both"/>
      </w:pPr>
    </w:p>
    <w:p w:rsidR="008A1933" w:rsidRPr="008A1933" w:rsidRDefault="00770035" w:rsidP="00FD7C71">
      <w:pPr>
        <w:pStyle w:val="ListParagraph"/>
        <w:ind w:left="0" w:firstLine="0"/>
        <w:jc w:val="both"/>
      </w:pPr>
      <w:r>
        <w:t>Hasil dari tabel 2 ini hanya mengambil sampel perhitungan dari 10 responden untuk mentukan cluster 1,2, dan 3 selanjutnya dilakukan perhitungan untuk menentukan titik pusat centroid 2</w:t>
      </w:r>
    </w:p>
    <w:p w:rsidR="00FD7C71" w:rsidRDefault="00FD7C71" w:rsidP="00FD7C71">
      <w:pPr>
        <w:pStyle w:val="ListParagraph"/>
        <w:ind w:left="720" w:firstLine="0"/>
        <w:jc w:val="both"/>
        <w:rPr>
          <w:b/>
          <w:bCs/>
          <w:lang w:val="en-US"/>
        </w:rPr>
      </w:pPr>
    </w:p>
    <w:p w:rsidR="00F30C73" w:rsidRDefault="00F30C73" w:rsidP="00F30C73">
      <w:pPr>
        <w:pStyle w:val="ListParagraph"/>
        <w:numPr>
          <w:ilvl w:val="0"/>
          <w:numId w:val="6"/>
        </w:numPr>
        <w:jc w:val="both"/>
        <w:rPr>
          <w:b/>
          <w:bCs/>
          <w:lang w:val="en-US"/>
        </w:rPr>
      </w:pPr>
      <w:proofErr w:type="spellStart"/>
      <w:r w:rsidRPr="00F30C73">
        <w:rPr>
          <w:b/>
          <w:bCs/>
          <w:lang w:val="en-US"/>
        </w:rPr>
        <w:t>Perhitungan</w:t>
      </w:r>
      <w:proofErr w:type="spellEnd"/>
      <w:r w:rsidRPr="00F30C73">
        <w:rPr>
          <w:b/>
          <w:bCs/>
          <w:lang w:val="en-US"/>
        </w:rPr>
        <w:t xml:space="preserve"> </w:t>
      </w:r>
      <w:proofErr w:type="spellStart"/>
      <w:r>
        <w:rPr>
          <w:b/>
          <w:bCs/>
          <w:lang w:val="en-US"/>
        </w:rPr>
        <w:t>titik</w:t>
      </w:r>
      <w:proofErr w:type="spellEnd"/>
      <w:r>
        <w:rPr>
          <w:b/>
          <w:bCs/>
          <w:lang w:val="en-US"/>
        </w:rPr>
        <w:t xml:space="preserve"> </w:t>
      </w:r>
      <w:proofErr w:type="spellStart"/>
      <w:r>
        <w:rPr>
          <w:b/>
          <w:bCs/>
          <w:lang w:val="en-US"/>
        </w:rPr>
        <w:t>pusat</w:t>
      </w:r>
      <w:proofErr w:type="spellEnd"/>
      <w:r>
        <w:rPr>
          <w:b/>
          <w:bCs/>
          <w:lang w:val="en-US"/>
        </w:rPr>
        <w:t xml:space="preserve"> centroid 2</w:t>
      </w:r>
    </w:p>
    <w:p w:rsidR="00F30C73" w:rsidRPr="00F30C73" w:rsidRDefault="00F30C73" w:rsidP="00F30C73">
      <w:pPr>
        <w:pStyle w:val="ListParagraph"/>
        <w:ind w:left="720" w:firstLine="0"/>
        <w:jc w:val="both"/>
        <w:rPr>
          <w:b/>
          <w:bCs/>
          <w:lang w:val="en-US"/>
        </w:rPr>
      </w:pPr>
    </w:p>
    <w:p w:rsidR="00F30C73" w:rsidRPr="00B25120" w:rsidRDefault="00F30C73" w:rsidP="00F30C73">
      <w:pPr>
        <w:pStyle w:val="Caption"/>
        <w:keepNext/>
        <w:spacing w:after="0"/>
        <w:jc w:val="center"/>
        <w:rPr>
          <w:i w:val="0"/>
          <w:iCs w:val="0"/>
          <w:color w:val="auto"/>
          <w:sz w:val="24"/>
          <w:szCs w:val="24"/>
        </w:rPr>
      </w:pPr>
      <w:bookmarkStart w:id="9" w:name="_Toc159017734"/>
      <w:bookmarkStart w:id="10" w:name="_Toc159018101"/>
      <w:bookmarkStart w:id="11" w:name="_Toc159973175"/>
      <w:r w:rsidRPr="00B25120">
        <w:rPr>
          <w:i w:val="0"/>
          <w:iCs w:val="0"/>
          <w:color w:val="auto"/>
          <w:sz w:val="24"/>
          <w:szCs w:val="24"/>
        </w:rPr>
        <w:t xml:space="preserve">Tabel </w:t>
      </w:r>
      <w:r>
        <w:rPr>
          <w:i w:val="0"/>
          <w:iCs w:val="0"/>
          <w:color w:val="auto"/>
          <w:sz w:val="24"/>
          <w:szCs w:val="24"/>
        </w:rPr>
        <w:t>3.</w:t>
      </w:r>
      <w:r w:rsidRPr="00B25120">
        <w:rPr>
          <w:i w:val="0"/>
          <w:iCs w:val="0"/>
          <w:color w:val="auto"/>
          <w:sz w:val="24"/>
          <w:szCs w:val="24"/>
          <w:lang w:val="en-US"/>
        </w:rPr>
        <w:t xml:space="preserve"> Centroid 2</w:t>
      </w:r>
      <w:bookmarkEnd w:id="9"/>
      <w:bookmarkEnd w:id="10"/>
      <w:bookmarkEnd w:id="11"/>
    </w:p>
    <w:tbl>
      <w:tblPr>
        <w:tblW w:w="4381" w:type="dxa"/>
        <w:tblInd w:w="2187" w:type="dxa"/>
        <w:tblLook w:val="04A0" w:firstRow="1" w:lastRow="0" w:firstColumn="1" w:lastColumn="0" w:noHBand="0" w:noVBand="1"/>
      </w:tblPr>
      <w:tblGrid>
        <w:gridCol w:w="976"/>
        <w:gridCol w:w="1135"/>
        <w:gridCol w:w="1135"/>
        <w:gridCol w:w="1135"/>
      </w:tblGrid>
      <w:tr w:rsidR="00F30C73" w:rsidRPr="006A357C" w:rsidTr="005D5C5D">
        <w:trPr>
          <w:trHeight w:val="315"/>
        </w:trPr>
        <w:tc>
          <w:tcPr>
            <w:tcW w:w="4381" w:type="dxa"/>
            <w:gridSpan w:val="4"/>
            <w:tcBorders>
              <w:top w:val="single" w:sz="4" w:space="0" w:color="auto"/>
              <w:left w:val="single" w:sz="4" w:space="0" w:color="auto"/>
              <w:bottom w:val="single" w:sz="4" w:space="0" w:color="auto"/>
              <w:right w:val="single" w:sz="4" w:space="0" w:color="auto"/>
            </w:tcBorders>
            <w:shd w:val="clear" w:color="auto" w:fill="FFD966"/>
            <w:noWrap/>
            <w:vAlign w:val="bottom"/>
            <w:hideMark/>
          </w:tcPr>
          <w:p w:rsidR="00F30C73" w:rsidRPr="00770642" w:rsidRDefault="00F30C73" w:rsidP="005D5C5D">
            <w:pPr>
              <w:widowControl/>
              <w:autoSpaceDE/>
              <w:autoSpaceDN/>
              <w:jc w:val="center"/>
              <w:rPr>
                <w:b/>
                <w:bCs/>
                <w:color w:val="000000"/>
                <w:sz w:val="24"/>
                <w:szCs w:val="24"/>
                <w:lang w:val="en-US"/>
              </w:rPr>
            </w:pPr>
            <w:r w:rsidRPr="00770642">
              <w:rPr>
                <w:b/>
                <w:bCs/>
                <w:color w:val="000000"/>
                <w:sz w:val="24"/>
                <w:szCs w:val="24"/>
                <w:lang w:val="en-US"/>
              </w:rPr>
              <w:t>Centroid 2</w:t>
            </w:r>
          </w:p>
        </w:tc>
      </w:tr>
      <w:tr w:rsidR="00F30C73" w:rsidRPr="006A357C" w:rsidTr="005D5C5D">
        <w:trPr>
          <w:trHeight w:val="315"/>
        </w:trPr>
        <w:tc>
          <w:tcPr>
            <w:tcW w:w="976" w:type="dxa"/>
            <w:tcBorders>
              <w:top w:val="nil"/>
              <w:left w:val="single" w:sz="4" w:space="0" w:color="auto"/>
              <w:bottom w:val="single" w:sz="4" w:space="0" w:color="auto"/>
              <w:right w:val="single" w:sz="4" w:space="0" w:color="auto"/>
            </w:tcBorders>
            <w:shd w:val="clear" w:color="auto" w:fill="FFD966"/>
            <w:noWrap/>
            <w:vAlign w:val="bottom"/>
            <w:hideMark/>
          </w:tcPr>
          <w:p w:rsidR="00F30C73" w:rsidRPr="006A357C" w:rsidRDefault="00F30C73" w:rsidP="005D5C5D">
            <w:pPr>
              <w:widowControl/>
              <w:autoSpaceDE/>
              <w:autoSpaceDN/>
              <w:jc w:val="center"/>
              <w:rPr>
                <w:color w:val="000000"/>
                <w:sz w:val="24"/>
                <w:szCs w:val="24"/>
                <w:lang w:val="en-US"/>
              </w:rPr>
            </w:pPr>
            <w:r>
              <w:rPr>
                <w:b/>
                <w:bCs/>
                <w:color w:val="000000"/>
                <w:sz w:val="24"/>
                <w:szCs w:val="24"/>
                <w:lang w:val="en-US"/>
              </w:rPr>
              <w:t>Cluster</w:t>
            </w:r>
          </w:p>
        </w:tc>
        <w:tc>
          <w:tcPr>
            <w:tcW w:w="1135" w:type="dxa"/>
            <w:tcBorders>
              <w:top w:val="nil"/>
              <w:left w:val="nil"/>
              <w:bottom w:val="single" w:sz="4" w:space="0" w:color="auto"/>
              <w:right w:val="single" w:sz="4" w:space="0" w:color="auto"/>
            </w:tcBorders>
            <w:shd w:val="clear" w:color="auto" w:fill="FFD966"/>
            <w:noWrap/>
            <w:vAlign w:val="center"/>
            <w:hideMark/>
          </w:tcPr>
          <w:p w:rsidR="00F30C73" w:rsidRPr="006A357C" w:rsidRDefault="00F30C73" w:rsidP="005D5C5D">
            <w:pPr>
              <w:widowControl/>
              <w:autoSpaceDE/>
              <w:autoSpaceDN/>
              <w:jc w:val="center"/>
              <w:rPr>
                <w:color w:val="000000"/>
                <w:sz w:val="24"/>
                <w:szCs w:val="24"/>
                <w:lang w:val="en-US"/>
              </w:rPr>
            </w:pPr>
            <w:r w:rsidRPr="00C9193F">
              <w:rPr>
                <w:b/>
                <w:bCs/>
                <w:color w:val="000000"/>
                <w:sz w:val="24"/>
                <w:szCs w:val="24"/>
                <w:lang w:val="en-US"/>
              </w:rPr>
              <w:t>Harga</w:t>
            </w:r>
          </w:p>
        </w:tc>
        <w:tc>
          <w:tcPr>
            <w:tcW w:w="1135" w:type="dxa"/>
            <w:tcBorders>
              <w:top w:val="nil"/>
              <w:left w:val="nil"/>
              <w:bottom w:val="single" w:sz="4" w:space="0" w:color="auto"/>
              <w:right w:val="single" w:sz="4" w:space="0" w:color="auto"/>
            </w:tcBorders>
            <w:shd w:val="clear" w:color="auto" w:fill="FFD966"/>
            <w:noWrap/>
            <w:vAlign w:val="center"/>
            <w:hideMark/>
          </w:tcPr>
          <w:p w:rsidR="00F30C73" w:rsidRPr="006A357C" w:rsidRDefault="00F30C73" w:rsidP="005D5C5D">
            <w:pPr>
              <w:widowControl/>
              <w:autoSpaceDE/>
              <w:autoSpaceDN/>
              <w:jc w:val="center"/>
              <w:rPr>
                <w:color w:val="000000"/>
                <w:sz w:val="24"/>
                <w:szCs w:val="24"/>
                <w:lang w:val="en-US"/>
              </w:rPr>
            </w:pPr>
            <w:proofErr w:type="spellStart"/>
            <w:r w:rsidRPr="00C9193F">
              <w:rPr>
                <w:b/>
                <w:bCs/>
                <w:color w:val="000000"/>
                <w:sz w:val="24"/>
                <w:szCs w:val="24"/>
                <w:lang w:val="en-US"/>
              </w:rPr>
              <w:t>Kualitas</w:t>
            </w:r>
            <w:proofErr w:type="spellEnd"/>
          </w:p>
        </w:tc>
        <w:tc>
          <w:tcPr>
            <w:tcW w:w="1135" w:type="dxa"/>
            <w:tcBorders>
              <w:top w:val="nil"/>
              <w:left w:val="nil"/>
              <w:bottom w:val="single" w:sz="4" w:space="0" w:color="auto"/>
              <w:right w:val="single" w:sz="4" w:space="0" w:color="auto"/>
            </w:tcBorders>
            <w:shd w:val="clear" w:color="auto" w:fill="FFD966"/>
            <w:noWrap/>
            <w:vAlign w:val="center"/>
            <w:hideMark/>
          </w:tcPr>
          <w:p w:rsidR="00F30C73" w:rsidRPr="006A357C" w:rsidRDefault="00F30C73" w:rsidP="005D5C5D">
            <w:pPr>
              <w:widowControl/>
              <w:autoSpaceDE/>
              <w:autoSpaceDN/>
              <w:jc w:val="center"/>
              <w:rPr>
                <w:color w:val="000000"/>
                <w:sz w:val="24"/>
                <w:szCs w:val="24"/>
                <w:lang w:val="en-US"/>
              </w:rPr>
            </w:pPr>
            <w:r w:rsidRPr="00C9193F">
              <w:rPr>
                <w:b/>
                <w:bCs/>
                <w:color w:val="000000"/>
                <w:sz w:val="24"/>
                <w:szCs w:val="24"/>
                <w:lang w:val="en-US"/>
              </w:rPr>
              <w:t>Teknik</w:t>
            </w:r>
          </w:p>
        </w:tc>
      </w:tr>
      <w:tr w:rsidR="00F30C73" w:rsidRPr="006A357C" w:rsidTr="005D5C5D">
        <w:trPr>
          <w:trHeight w:val="315"/>
        </w:trPr>
        <w:tc>
          <w:tcPr>
            <w:tcW w:w="976" w:type="dxa"/>
            <w:tcBorders>
              <w:top w:val="nil"/>
              <w:left w:val="single" w:sz="4" w:space="0" w:color="auto"/>
              <w:bottom w:val="single" w:sz="4" w:space="0" w:color="auto"/>
              <w:right w:val="single" w:sz="4" w:space="0" w:color="auto"/>
            </w:tcBorders>
            <w:shd w:val="clear" w:color="auto" w:fill="auto"/>
            <w:noWrap/>
            <w:vAlign w:val="bottom"/>
          </w:tcPr>
          <w:p w:rsidR="00F30C73" w:rsidRPr="006A357C" w:rsidRDefault="00F30C73" w:rsidP="005D5C5D">
            <w:pPr>
              <w:widowControl/>
              <w:autoSpaceDE/>
              <w:autoSpaceDN/>
              <w:jc w:val="center"/>
              <w:rPr>
                <w:color w:val="000000"/>
                <w:sz w:val="24"/>
                <w:szCs w:val="24"/>
                <w:lang w:val="en-US"/>
              </w:rPr>
            </w:pPr>
            <w:r>
              <w:rPr>
                <w:color w:val="000000"/>
                <w:sz w:val="24"/>
                <w:szCs w:val="24"/>
                <w:lang w:val="en-US"/>
              </w:rPr>
              <w:t>C1</w:t>
            </w:r>
          </w:p>
        </w:tc>
        <w:tc>
          <w:tcPr>
            <w:tcW w:w="1135" w:type="dxa"/>
            <w:tcBorders>
              <w:top w:val="nil"/>
              <w:left w:val="nil"/>
              <w:bottom w:val="single" w:sz="4" w:space="0" w:color="auto"/>
              <w:right w:val="single" w:sz="4" w:space="0" w:color="auto"/>
            </w:tcBorders>
            <w:shd w:val="clear" w:color="000000" w:fill="FFFF00"/>
            <w:noWrap/>
            <w:vAlign w:val="center"/>
          </w:tcPr>
          <w:p w:rsidR="00F30C73" w:rsidRPr="006A357C" w:rsidRDefault="00F30C73" w:rsidP="005D5C5D">
            <w:pPr>
              <w:widowControl/>
              <w:autoSpaceDE/>
              <w:autoSpaceDN/>
              <w:jc w:val="center"/>
              <w:rPr>
                <w:color w:val="000000"/>
                <w:sz w:val="24"/>
                <w:szCs w:val="24"/>
                <w:lang w:val="en-US"/>
              </w:rPr>
            </w:pPr>
            <w:r>
              <w:rPr>
                <w:color w:val="000000"/>
                <w:sz w:val="24"/>
                <w:szCs w:val="24"/>
                <w:lang w:val="en-US"/>
              </w:rPr>
              <w:t>10.04</w:t>
            </w:r>
          </w:p>
        </w:tc>
        <w:tc>
          <w:tcPr>
            <w:tcW w:w="1135" w:type="dxa"/>
            <w:tcBorders>
              <w:top w:val="nil"/>
              <w:left w:val="nil"/>
              <w:bottom w:val="single" w:sz="4" w:space="0" w:color="auto"/>
              <w:right w:val="single" w:sz="4" w:space="0" w:color="auto"/>
            </w:tcBorders>
            <w:shd w:val="clear" w:color="000000" w:fill="FFFF00"/>
            <w:noWrap/>
            <w:vAlign w:val="center"/>
          </w:tcPr>
          <w:p w:rsidR="00F30C73" w:rsidRPr="006A357C" w:rsidRDefault="00F30C73" w:rsidP="005D5C5D">
            <w:pPr>
              <w:widowControl/>
              <w:autoSpaceDE/>
              <w:autoSpaceDN/>
              <w:jc w:val="center"/>
              <w:rPr>
                <w:color w:val="000000"/>
                <w:sz w:val="24"/>
                <w:szCs w:val="24"/>
                <w:lang w:val="en-US"/>
              </w:rPr>
            </w:pPr>
            <w:r>
              <w:rPr>
                <w:color w:val="000000"/>
                <w:sz w:val="24"/>
                <w:szCs w:val="24"/>
                <w:lang w:val="en-US"/>
              </w:rPr>
              <w:t>10.36</w:t>
            </w:r>
          </w:p>
        </w:tc>
        <w:tc>
          <w:tcPr>
            <w:tcW w:w="1135" w:type="dxa"/>
            <w:tcBorders>
              <w:top w:val="nil"/>
              <w:left w:val="nil"/>
              <w:bottom w:val="single" w:sz="4" w:space="0" w:color="auto"/>
              <w:right w:val="single" w:sz="4" w:space="0" w:color="auto"/>
            </w:tcBorders>
            <w:shd w:val="clear" w:color="000000" w:fill="FFFF00"/>
            <w:noWrap/>
            <w:vAlign w:val="center"/>
          </w:tcPr>
          <w:p w:rsidR="00F30C73" w:rsidRPr="006A357C" w:rsidRDefault="00F30C73" w:rsidP="005D5C5D">
            <w:pPr>
              <w:widowControl/>
              <w:autoSpaceDE/>
              <w:autoSpaceDN/>
              <w:jc w:val="center"/>
              <w:rPr>
                <w:color w:val="000000"/>
                <w:sz w:val="24"/>
                <w:szCs w:val="24"/>
                <w:lang w:val="en-US"/>
              </w:rPr>
            </w:pPr>
            <w:r>
              <w:rPr>
                <w:color w:val="000000"/>
                <w:sz w:val="24"/>
                <w:szCs w:val="24"/>
                <w:lang w:val="en-US"/>
              </w:rPr>
              <w:t>9.92</w:t>
            </w:r>
          </w:p>
        </w:tc>
      </w:tr>
      <w:tr w:rsidR="00F30C73" w:rsidRPr="006A357C" w:rsidTr="005D5C5D">
        <w:trPr>
          <w:trHeight w:val="315"/>
        </w:trPr>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F30C73" w:rsidRPr="006A357C" w:rsidRDefault="00F30C73" w:rsidP="005D5C5D">
            <w:pPr>
              <w:widowControl/>
              <w:autoSpaceDE/>
              <w:autoSpaceDN/>
              <w:jc w:val="center"/>
              <w:rPr>
                <w:color w:val="000000"/>
                <w:sz w:val="24"/>
                <w:szCs w:val="24"/>
                <w:lang w:val="en-US"/>
              </w:rPr>
            </w:pPr>
            <w:r w:rsidRPr="006A357C">
              <w:rPr>
                <w:color w:val="000000"/>
                <w:sz w:val="24"/>
                <w:szCs w:val="24"/>
                <w:lang w:val="en-US"/>
              </w:rPr>
              <w:t>C2</w:t>
            </w:r>
          </w:p>
        </w:tc>
        <w:tc>
          <w:tcPr>
            <w:tcW w:w="1135" w:type="dxa"/>
            <w:tcBorders>
              <w:top w:val="nil"/>
              <w:left w:val="nil"/>
              <w:bottom w:val="single" w:sz="4" w:space="0" w:color="auto"/>
              <w:right w:val="single" w:sz="4" w:space="0" w:color="auto"/>
            </w:tcBorders>
            <w:shd w:val="clear" w:color="000000" w:fill="FFFF00"/>
            <w:noWrap/>
            <w:vAlign w:val="center"/>
            <w:hideMark/>
          </w:tcPr>
          <w:p w:rsidR="00F30C73" w:rsidRPr="006A357C" w:rsidRDefault="00F30C73" w:rsidP="005D5C5D">
            <w:pPr>
              <w:widowControl/>
              <w:autoSpaceDE/>
              <w:autoSpaceDN/>
              <w:jc w:val="center"/>
              <w:rPr>
                <w:color w:val="000000"/>
                <w:sz w:val="24"/>
                <w:szCs w:val="24"/>
                <w:lang w:val="en-US"/>
              </w:rPr>
            </w:pPr>
            <w:r w:rsidRPr="006A357C">
              <w:rPr>
                <w:color w:val="000000"/>
                <w:sz w:val="24"/>
                <w:szCs w:val="24"/>
                <w:lang w:val="en-US"/>
              </w:rPr>
              <w:t>7.4</w:t>
            </w:r>
          </w:p>
        </w:tc>
        <w:tc>
          <w:tcPr>
            <w:tcW w:w="1135" w:type="dxa"/>
            <w:tcBorders>
              <w:top w:val="nil"/>
              <w:left w:val="nil"/>
              <w:bottom w:val="single" w:sz="4" w:space="0" w:color="auto"/>
              <w:right w:val="single" w:sz="4" w:space="0" w:color="auto"/>
            </w:tcBorders>
            <w:shd w:val="clear" w:color="000000" w:fill="FFFF00"/>
            <w:noWrap/>
            <w:vAlign w:val="center"/>
            <w:hideMark/>
          </w:tcPr>
          <w:p w:rsidR="00F30C73" w:rsidRPr="006A357C" w:rsidRDefault="00F30C73" w:rsidP="005D5C5D">
            <w:pPr>
              <w:widowControl/>
              <w:autoSpaceDE/>
              <w:autoSpaceDN/>
              <w:jc w:val="center"/>
              <w:rPr>
                <w:color w:val="000000"/>
                <w:sz w:val="24"/>
                <w:szCs w:val="24"/>
                <w:lang w:val="en-US"/>
              </w:rPr>
            </w:pPr>
            <w:r w:rsidRPr="006A357C">
              <w:rPr>
                <w:color w:val="000000"/>
                <w:sz w:val="24"/>
                <w:szCs w:val="24"/>
                <w:lang w:val="en-US"/>
              </w:rPr>
              <w:t>6.2</w:t>
            </w:r>
          </w:p>
        </w:tc>
        <w:tc>
          <w:tcPr>
            <w:tcW w:w="1135" w:type="dxa"/>
            <w:tcBorders>
              <w:top w:val="nil"/>
              <w:left w:val="nil"/>
              <w:bottom w:val="single" w:sz="4" w:space="0" w:color="auto"/>
              <w:right w:val="single" w:sz="4" w:space="0" w:color="auto"/>
            </w:tcBorders>
            <w:shd w:val="clear" w:color="000000" w:fill="FFFF00"/>
            <w:noWrap/>
            <w:vAlign w:val="center"/>
            <w:hideMark/>
          </w:tcPr>
          <w:p w:rsidR="00F30C73" w:rsidRPr="006A357C" w:rsidRDefault="00F30C73" w:rsidP="005D5C5D">
            <w:pPr>
              <w:widowControl/>
              <w:autoSpaceDE/>
              <w:autoSpaceDN/>
              <w:jc w:val="center"/>
              <w:rPr>
                <w:color w:val="000000"/>
                <w:sz w:val="24"/>
                <w:szCs w:val="24"/>
                <w:lang w:val="en-US"/>
              </w:rPr>
            </w:pPr>
            <w:r w:rsidRPr="006A357C">
              <w:rPr>
                <w:color w:val="000000"/>
                <w:sz w:val="24"/>
                <w:szCs w:val="24"/>
                <w:lang w:val="en-US"/>
              </w:rPr>
              <w:t>4.2</w:t>
            </w:r>
          </w:p>
        </w:tc>
      </w:tr>
      <w:tr w:rsidR="00F30C73" w:rsidRPr="006A357C" w:rsidTr="005D5C5D">
        <w:trPr>
          <w:trHeight w:val="315"/>
        </w:trPr>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F30C73" w:rsidRPr="006A357C" w:rsidRDefault="00F30C73" w:rsidP="005D5C5D">
            <w:pPr>
              <w:widowControl/>
              <w:autoSpaceDE/>
              <w:autoSpaceDN/>
              <w:jc w:val="center"/>
              <w:rPr>
                <w:color w:val="000000"/>
                <w:sz w:val="24"/>
                <w:szCs w:val="24"/>
                <w:lang w:val="en-US"/>
              </w:rPr>
            </w:pPr>
            <w:r w:rsidRPr="006A357C">
              <w:rPr>
                <w:color w:val="000000"/>
                <w:sz w:val="24"/>
                <w:szCs w:val="24"/>
                <w:lang w:val="en-US"/>
              </w:rPr>
              <w:t>C3</w:t>
            </w:r>
          </w:p>
        </w:tc>
        <w:tc>
          <w:tcPr>
            <w:tcW w:w="1135" w:type="dxa"/>
            <w:tcBorders>
              <w:top w:val="nil"/>
              <w:left w:val="nil"/>
              <w:bottom w:val="single" w:sz="4" w:space="0" w:color="auto"/>
              <w:right w:val="single" w:sz="4" w:space="0" w:color="auto"/>
            </w:tcBorders>
            <w:shd w:val="clear" w:color="000000" w:fill="FFFF00"/>
            <w:noWrap/>
            <w:vAlign w:val="center"/>
            <w:hideMark/>
          </w:tcPr>
          <w:p w:rsidR="00F30C73" w:rsidRPr="006A357C" w:rsidRDefault="00F30C73" w:rsidP="005D5C5D">
            <w:pPr>
              <w:widowControl/>
              <w:autoSpaceDE/>
              <w:autoSpaceDN/>
              <w:jc w:val="center"/>
              <w:rPr>
                <w:color w:val="000000"/>
                <w:sz w:val="24"/>
                <w:szCs w:val="24"/>
                <w:lang w:val="en-US"/>
              </w:rPr>
            </w:pPr>
            <w:r w:rsidRPr="006A357C">
              <w:rPr>
                <w:color w:val="000000"/>
                <w:sz w:val="24"/>
                <w:szCs w:val="24"/>
                <w:lang w:val="en-US"/>
              </w:rPr>
              <w:t>7.62687</w:t>
            </w:r>
          </w:p>
        </w:tc>
        <w:tc>
          <w:tcPr>
            <w:tcW w:w="1135" w:type="dxa"/>
            <w:tcBorders>
              <w:top w:val="nil"/>
              <w:left w:val="nil"/>
              <w:bottom w:val="single" w:sz="4" w:space="0" w:color="auto"/>
              <w:right w:val="single" w:sz="4" w:space="0" w:color="auto"/>
            </w:tcBorders>
            <w:shd w:val="clear" w:color="000000" w:fill="FFFF00"/>
            <w:noWrap/>
            <w:vAlign w:val="center"/>
            <w:hideMark/>
          </w:tcPr>
          <w:p w:rsidR="00F30C73" w:rsidRPr="006A357C" w:rsidRDefault="00F30C73" w:rsidP="005D5C5D">
            <w:pPr>
              <w:widowControl/>
              <w:autoSpaceDE/>
              <w:autoSpaceDN/>
              <w:jc w:val="center"/>
              <w:rPr>
                <w:color w:val="000000"/>
                <w:sz w:val="24"/>
                <w:szCs w:val="24"/>
                <w:lang w:val="en-US"/>
              </w:rPr>
            </w:pPr>
            <w:r w:rsidRPr="006A357C">
              <w:rPr>
                <w:color w:val="000000"/>
                <w:sz w:val="24"/>
                <w:szCs w:val="24"/>
                <w:lang w:val="en-US"/>
              </w:rPr>
              <w:t>7.83582</w:t>
            </w:r>
          </w:p>
        </w:tc>
        <w:tc>
          <w:tcPr>
            <w:tcW w:w="1135" w:type="dxa"/>
            <w:tcBorders>
              <w:top w:val="nil"/>
              <w:left w:val="nil"/>
              <w:bottom w:val="single" w:sz="4" w:space="0" w:color="auto"/>
              <w:right w:val="single" w:sz="4" w:space="0" w:color="auto"/>
            </w:tcBorders>
            <w:shd w:val="clear" w:color="000000" w:fill="FFFF00"/>
            <w:noWrap/>
            <w:vAlign w:val="center"/>
            <w:hideMark/>
          </w:tcPr>
          <w:p w:rsidR="00F30C73" w:rsidRPr="006A357C" w:rsidRDefault="00F30C73" w:rsidP="005D5C5D">
            <w:pPr>
              <w:widowControl/>
              <w:autoSpaceDE/>
              <w:autoSpaceDN/>
              <w:jc w:val="center"/>
              <w:rPr>
                <w:color w:val="000000"/>
                <w:sz w:val="24"/>
                <w:szCs w:val="24"/>
                <w:lang w:val="en-US"/>
              </w:rPr>
            </w:pPr>
            <w:r w:rsidRPr="006A357C">
              <w:rPr>
                <w:color w:val="000000"/>
                <w:sz w:val="24"/>
                <w:szCs w:val="24"/>
                <w:lang w:val="en-US"/>
              </w:rPr>
              <w:t>8.47761</w:t>
            </w:r>
          </w:p>
        </w:tc>
      </w:tr>
    </w:tbl>
    <w:p w:rsidR="00F30C73" w:rsidRDefault="00F30C73" w:rsidP="00F30C73">
      <w:pPr>
        <w:pStyle w:val="ListParagraph"/>
        <w:widowControl/>
        <w:autoSpaceDE/>
        <w:autoSpaceDN/>
        <w:ind w:left="0" w:firstLine="0"/>
        <w:jc w:val="both"/>
        <w:rPr>
          <w:sz w:val="24"/>
          <w:szCs w:val="24"/>
          <w:lang w:val="en-US"/>
        </w:rPr>
      </w:pPr>
    </w:p>
    <w:p w:rsidR="00F30C73" w:rsidRDefault="00F30C73" w:rsidP="00F30C73">
      <w:pPr>
        <w:pStyle w:val="ListParagraph"/>
        <w:widowControl/>
        <w:autoSpaceDE/>
        <w:autoSpaceDN/>
        <w:ind w:left="0" w:firstLine="0"/>
        <w:jc w:val="both"/>
        <w:rPr>
          <w:sz w:val="24"/>
          <w:szCs w:val="24"/>
          <w:lang w:val="en-US"/>
        </w:rPr>
      </w:pPr>
      <w:r>
        <w:rPr>
          <w:sz w:val="24"/>
          <w:szCs w:val="24"/>
          <w:lang w:val="en-US"/>
        </w:rPr>
        <w:t xml:space="preserve">Hasil cluster pada </w:t>
      </w:r>
      <w:proofErr w:type="spellStart"/>
      <w:r>
        <w:rPr>
          <w:sz w:val="24"/>
          <w:szCs w:val="24"/>
          <w:lang w:val="en-US"/>
        </w:rPr>
        <w:t>iterasi</w:t>
      </w:r>
      <w:proofErr w:type="spellEnd"/>
      <w:r>
        <w:rPr>
          <w:sz w:val="24"/>
          <w:szCs w:val="24"/>
          <w:lang w:val="en-US"/>
        </w:rPr>
        <w:t xml:space="preserve"> </w:t>
      </w:r>
      <w:proofErr w:type="spellStart"/>
      <w:r>
        <w:rPr>
          <w:sz w:val="24"/>
          <w:szCs w:val="24"/>
          <w:lang w:val="en-US"/>
        </w:rPr>
        <w:t>ke</w:t>
      </w:r>
      <w:proofErr w:type="spellEnd"/>
      <w:r>
        <w:rPr>
          <w:sz w:val="24"/>
          <w:szCs w:val="24"/>
          <w:lang w:val="en-US"/>
        </w:rPr>
        <w:t xml:space="preserve"> 2 </w:t>
      </w:r>
      <w:proofErr w:type="spellStart"/>
      <w:r>
        <w:rPr>
          <w:sz w:val="24"/>
          <w:szCs w:val="24"/>
          <w:lang w:val="en-US"/>
        </w:rPr>
        <w:t>tidak</w:t>
      </w:r>
      <w:proofErr w:type="spellEnd"/>
      <w:r>
        <w:rPr>
          <w:sz w:val="24"/>
          <w:szCs w:val="24"/>
          <w:lang w:val="en-US"/>
        </w:rPr>
        <w:t xml:space="preserve"> </w:t>
      </w:r>
      <w:proofErr w:type="spellStart"/>
      <w:r>
        <w:rPr>
          <w:sz w:val="24"/>
          <w:szCs w:val="24"/>
          <w:lang w:val="en-US"/>
        </w:rPr>
        <w:t>sama</w:t>
      </w:r>
      <w:proofErr w:type="spellEnd"/>
      <w:r>
        <w:rPr>
          <w:sz w:val="24"/>
          <w:szCs w:val="24"/>
          <w:lang w:val="en-US"/>
        </w:rPr>
        <w:t xml:space="preserve"> </w:t>
      </w:r>
      <w:proofErr w:type="spellStart"/>
      <w:r>
        <w:rPr>
          <w:sz w:val="24"/>
          <w:szCs w:val="24"/>
          <w:lang w:val="en-US"/>
        </w:rPr>
        <w:t>dengan</w:t>
      </w:r>
      <w:proofErr w:type="spellEnd"/>
      <w:r>
        <w:rPr>
          <w:sz w:val="24"/>
          <w:szCs w:val="24"/>
          <w:lang w:val="en-US"/>
        </w:rPr>
        <w:t xml:space="preserve"> </w:t>
      </w:r>
      <w:proofErr w:type="spellStart"/>
      <w:r>
        <w:rPr>
          <w:sz w:val="24"/>
          <w:szCs w:val="24"/>
          <w:lang w:val="en-US"/>
        </w:rPr>
        <w:t>hasil</w:t>
      </w:r>
      <w:proofErr w:type="spellEnd"/>
      <w:r>
        <w:rPr>
          <w:sz w:val="24"/>
          <w:szCs w:val="24"/>
          <w:lang w:val="en-US"/>
        </w:rPr>
        <w:t xml:space="preserve"> cluster pada </w:t>
      </w:r>
      <w:proofErr w:type="spellStart"/>
      <w:r>
        <w:rPr>
          <w:sz w:val="24"/>
          <w:szCs w:val="24"/>
          <w:lang w:val="en-US"/>
        </w:rPr>
        <w:t>iterasi</w:t>
      </w:r>
      <w:proofErr w:type="spellEnd"/>
      <w:r>
        <w:rPr>
          <w:sz w:val="24"/>
          <w:szCs w:val="24"/>
          <w:lang w:val="en-US"/>
        </w:rPr>
        <w:t xml:space="preserve"> 1, </w:t>
      </w:r>
      <w:proofErr w:type="spellStart"/>
      <w:r>
        <w:rPr>
          <w:sz w:val="24"/>
          <w:szCs w:val="24"/>
          <w:lang w:val="en-US"/>
        </w:rPr>
        <w:t>sehingga</w:t>
      </w:r>
      <w:proofErr w:type="spellEnd"/>
      <w:r>
        <w:rPr>
          <w:sz w:val="24"/>
          <w:szCs w:val="24"/>
          <w:lang w:val="en-US"/>
        </w:rPr>
        <w:t xml:space="preserve"> </w:t>
      </w:r>
      <w:proofErr w:type="spellStart"/>
      <w:r>
        <w:rPr>
          <w:sz w:val="24"/>
          <w:szCs w:val="24"/>
          <w:lang w:val="en-US"/>
        </w:rPr>
        <w:t>harus</w:t>
      </w:r>
      <w:proofErr w:type="spellEnd"/>
      <w:r>
        <w:rPr>
          <w:sz w:val="24"/>
          <w:szCs w:val="24"/>
          <w:lang w:val="en-US"/>
        </w:rPr>
        <w:t xml:space="preserve"> </w:t>
      </w:r>
      <w:proofErr w:type="spellStart"/>
      <w:r>
        <w:rPr>
          <w:sz w:val="24"/>
          <w:szCs w:val="24"/>
          <w:lang w:val="en-US"/>
        </w:rPr>
        <w:t>dilanjutkan</w:t>
      </w:r>
      <w:proofErr w:type="spellEnd"/>
      <w:r>
        <w:rPr>
          <w:sz w:val="24"/>
          <w:szCs w:val="24"/>
          <w:lang w:val="en-US"/>
        </w:rPr>
        <w:t xml:space="preserve"> pada </w:t>
      </w:r>
      <w:proofErr w:type="spellStart"/>
      <w:r>
        <w:rPr>
          <w:sz w:val="24"/>
          <w:szCs w:val="24"/>
          <w:lang w:val="en-US"/>
        </w:rPr>
        <w:t>iterasi</w:t>
      </w:r>
      <w:proofErr w:type="spellEnd"/>
      <w:r>
        <w:rPr>
          <w:sz w:val="24"/>
          <w:szCs w:val="24"/>
          <w:lang w:val="en-US"/>
        </w:rPr>
        <w:t xml:space="preserve"> </w:t>
      </w:r>
      <w:proofErr w:type="spellStart"/>
      <w:r>
        <w:rPr>
          <w:sz w:val="24"/>
          <w:szCs w:val="24"/>
          <w:lang w:val="en-US"/>
        </w:rPr>
        <w:t>ke</w:t>
      </w:r>
      <w:proofErr w:type="spellEnd"/>
      <w:r>
        <w:rPr>
          <w:sz w:val="24"/>
          <w:szCs w:val="24"/>
          <w:lang w:val="en-US"/>
        </w:rPr>
        <w:t xml:space="preserve"> 3.</w:t>
      </w:r>
    </w:p>
    <w:p w:rsidR="00FD7C71" w:rsidRDefault="00FD7C71" w:rsidP="00F30C73">
      <w:pPr>
        <w:pStyle w:val="ListParagraph"/>
        <w:widowControl/>
        <w:autoSpaceDE/>
        <w:autoSpaceDN/>
        <w:ind w:left="0" w:firstLine="0"/>
        <w:jc w:val="both"/>
        <w:rPr>
          <w:sz w:val="24"/>
          <w:szCs w:val="24"/>
          <w:lang w:val="en-US"/>
        </w:rPr>
      </w:pPr>
    </w:p>
    <w:p w:rsidR="00FD7C71" w:rsidRDefault="00FD7C71" w:rsidP="00F30C73">
      <w:pPr>
        <w:pStyle w:val="ListParagraph"/>
        <w:widowControl/>
        <w:autoSpaceDE/>
        <w:autoSpaceDN/>
        <w:ind w:left="0" w:firstLine="0"/>
        <w:jc w:val="both"/>
        <w:rPr>
          <w:sz w:val="24"/>
          <w:szCs w:val="24"/>
          <w:lang w:val="en-US"/>
        </w:rPr>
      </w:pPr>
    </w:p>
    <w:p w:rsidR="00C2783E" w:rsidRDefault="00C2783E" w:rsidP="00F30C73">
      <w:pPr>
        <w:pStyle w:val="ListParagraph"/>
        <w:widowControl/>
        <w:autoSpaceDE/>
        <w:autoSpaceDN/>
        <w:ind w:left="0" w:firstLine="0"/>
        <w:jc w:val="both"/>
        <w:rPr>
          <w:sz w:val="24"/>
          <w:szCs w:val="24"/>
          <w:lang w:val="en-US"/>
        </w:rPr>
      </w:pPr>
    </w:p>
    <w:p w:rsidR="00FD7C71" w:rsidRDefault="00FD7C71" w:rsidP="00F30C73">
      <w:pPr>
        <w:pStyle w:val="ListParagraph"/>
        <w:widowControl/>
        <w:autoSpaceDE/>
        <w:autoSpaceDN/>
        <w:ind w:left="0" w:firstLine="0"/>
        <w:jc w:val="both"/>
        <w:rPr>
          <w:sz w:val="24"/>
          <w:szCs w:val="24"/>
          <w:lang w:val="en-US"/>
        </w:rPr>
      </w:pPr>
    </w:p>
    <w:p w:rsidR="00F30C73" w:rsidRPr="00F30C73" w:rsidRDefault="00F30C73" w:rsidP="00F30C73">
      <w:pPr>
        <w:pStyle w:val="ListParagraph"/>
        <w:numPr>
          <w:ilvl w:val="0"/>
          <w:numId w:val="6"/>
        </w:numPr>
        <w:jc w:val="both"/>
        <w:rPr>
          <w:b/>
          <w:bCs/>
          <w:lang w:val="en-US"/>
        </w:rPr>
      </w:pPr>
      <w:proofErr w:type="spellStart"/>
      <w:r w:rsidRPr="00F30C73">
        <w:rPr>
          <w:b/>
          <w:bCs/>
          <w:lang w:val="en-US"/>
        </w:rPr>
        <w:lastRenderedPageBreak/>
        <w:t>Perhitungan</w:t>
      </w:r>
      <w:proofErr w:type="spellEnd"/>
      <w:r w:rsidRPr="00F30C73">
        <w:rPr>
          <w:b/>
          <w:bCs/>
          <w:lang w:val="en-US"/>
        </w:rPr>
        <w:t xml:space="preserve"> </w:t>
      </w:r>
      <w:proofErr w:type="spellStart"/>
      <w:r w:rsidRPr="00F30C73">
        <w:rPr>
          <w:b/>
          <w:bCs/>
          <w:lang w:val="en-US"/>
        </w:rPr>
        <w:t>titik</w:t>
      </w:r>
      <w:proofErr w:type="spellEnd"/>
      <w:r w:rsidRPr="00F30C73">
        <w:rPr>
          <w:b/>
          <w:bCs/>
          <w:lang w:val="en-US"/>
        </w:rPr>
        <w:t xml:space="preserve"> </w:t>
      </w:r>
      <w:proofErr w:type="spellStart"/>
      <w:r w:rsidRPr="00F30C73">
        <w:rPr>
          <w:b/>
          <w:bCs/>
          <w:lang w:val="en-US"/>
        </w:rPr>
        <w:t>pusat</w:t>
      </w:r>
      <w:proofErr w:type="spellEnd"/>
      <w:r w:rsidRPr="00F30C73">
        <w:rPr>
          <w:b/>
          <w:bCs/>
          <w:lang w:val="en-US"/>
        </w:rPr>
        <w:t xml:space="preserve"> centroid </w:t>
      </w:r>
      <w:r>
        <w:rPr>
          <w:b/>
          <w:bCs/>
          <w:lang w:val="en-US"/>
        </w:rPr>
        <w:t>3</w:t>
      </w:r>
    </w:p>
    <w:p w:rsidR="008A1933" w:rsidRDefault="008A1933" w:rsidP="008A1933">
      <w:pPr>
        <w:pStyle w:val="ListParagraph"/>
        <w:ind w:left="0" w:firstLine="0"/>
        <w:jc w:val="both"/>
      </w:pPr>
    </w:p>
    <w:p w:rsidR="00F30C73" w:rsidRPr="00F30C73" w:rsidRDefault="00F30C73" w:rsidP="00F30C73">
      <w:pPr>
        <w:pStyle w:val="ListParagraph"/>
        <w:jc w:val="center"/>
        <w:rPr>
          <w:lang w:val="id-ID"/>
        </w:rPr>
      </w:pPr>
      <w:bookmarkStart w:id="12" w:name="_Toc158762815"/>
      <w:bookmarkStart w:id="13" w:name="_Toc159017736"/>
      <w:bookmarkStart w:id="14" w:name="_Toc159018103"/>
      <w:bookmarkStart w:id="15" w:name="_Toc159973177"/>
      <w:r w:rsidRPr="00F30C73">
        <w:t xml:space="preserve">Tabel </w:t>
      </w:r>
      <w:r>
        <w:t>4</w:t>
      </w:r>
      <w:r w:rsidRPr="00F30C73">
        <w:rPr>
          <w:lang w:val="en-US"/>
        </w:rPr>
        <w:t xml:space="preserve"> Centroid 3</w:t>
      </w:r>
      <w:bookmarkEnd w:id="12"/>
      <w:bookmarkEnd w:id="13"/>
      <w:bookmarkEnd w:id="14"/>
      <w:bookmarkEnd w:id="15"/>
    </w:p>
    <w:tbl>
      <w:tblPr>
        <w:tblW w:w="4419" w:type="dxa"/>
        <w:tblInd w:w="2157" w:type="dxa"/>
        <w:tblLook w:val="04A0" w:firstRow="1" w:lastRow="0" w:firstColumn="1" w:lastColumn="0" w:noHBand="0" w:noVBand="1"/>
      </w:tblPr>
      <w:tblGrid>
        <w:gridCol w:w="1056"/>
        <w:gridCol w:w="1075"/>
        <w:gridCol w:w="1154"/>
        <w:gridCol w:w="1135"/>
      </w:tblGrid>
      <w:tr w:rsidR="00F30C73" w:rsidRPr="00F30C73" w:rsidTr="00F30C73">
        <w:trPr>
          <w:trHeight w:val="315"/>
        </w:trPr>
        <w:tc>
          <w:tcPr>
            <w:tcW w:w="4419" w:type="dxa"/>
            <w:gridSpan w:val="4"/>
            <w:tcBorders>
              <w:top w:val="single" w:sz="4" w:space="0" w:color="auto"/>
              <w:left w:val="single" w:sz="4" w:space="0" w:color="auto"/>
              <w:bottom w:val="single" w:sz="4" w:space="0" w:color="auto"/>
              <w:right w:val="single" w:sz="4" w:space="0" w:color="000000"/>
            </w:tcBorders>
            <w:shd w:val="clear" w:color="auto" w:fill="FFD966"/>
            <w:noWrap/>
            <w:vAlign w:val="bottom"/>
            <w:hideMark/>
          </w:tcPr>
          <w:p w:rsidR="00F30C73" w:rsidRPr="00F30C73" w:rsidRDefault="00F30C73" w:rsidP="00F30C73">
            <w:pPr>
              <w:pStyle w:val="ListParagraph"/>
              <w:jc w:val="both"/>
              <w:rPr>
                <w:b/>
                <w:bCs/>
                <w:lang w:val="en-US"/>
              </w:rPr>
            </w:pPr>
            <w:r w:rsidRPr="00F30C73">
              <w:rPr>
                <w:b/>
                <w:bCs/>
                <w:lang w:val="en-US"/>
              </w:rPr>
              <w:t>Centroid 3</w:t>
            </w:r>
          </w:p>
        </w:tc>
      </w:tr>
      <w:tr w:rsidR="00F30C73" w:rsidRPr="00F30C73" w:rsidTr="00F30C73">
        <w:trPr>
          <w:trHeight w:val="315"/>
        </w:trPr>
        <w:tc>
          <w:tcPr>
            <w:tcW w:w="1056" w:type="dxa"/>
            <w:tcBorders>
              <w:top w:val="nil"/>
              <w:left w:val="single" w:sz="4" w:space="0" w:color="auto"/>
              <w:bottom w:val="single" w:sz="4" w:space="0" w:color="auto"/>
              <w:right w:val="single" w:sz="4" w:space="0" w:color="auto"/>
            </w:tcBorders>
            <w:shd w:val="clear" w:color="auto" w:fill="FFD966"/>
            <w:noWrap/>
            <w:vAlign w:val="bottom"/>
            <w:hideMark/>
          </w:tcPr>
          <w:p w:rsidR="00F30C73" w:rsidRPr="00F30C73" w:rsidRDefault="00F30C73" w:rsidP="00F30C73">
            <w:pPr>
              <w:pStyle w:val="ListParagraph"/>
              <w:jc w:val="both"/>
              <w:rPr>
                <w:b/>
                <w:bCs/>
                <w:lang w:val="en-US"/>
              </w:rPr>
            </w:pPr>
            <w:r w:rsidRPr="00F30C73">
              <w:rPr>
                <w:b/>
                <w:bCs/>
                <w:lang w:val="en-US"/>
              </w:rPr>
              <w:t>Cluster</w:t>
            </w:r>
          </w:p>
        </w:tc>
        <w:tc>
          <w:tcPr>
            <w:tcW w:w="1074" w:type="dxa"/>
            <w:tcBorders>
              <w:top w:val="nil"/>
              <w:left w:val="nil"/>
              <w:bottom w:val="single" w:sz="4" w:space="0" w:color="auto"/>
              <w:right w:val="single" w:sz="4" w:space="0" w:color="auto"/>
            </w:tcBorders>
            <w:shd w:val="clear" w:color="auto" w:fill="FFD966"/>
            <w:noWrap/>
            <w:vAlign w:val="center"/>
            <w:hideMark/>
          </w:tcPr>
          <w:p w:rsidR="00F30C73" w:rsidRPr="00F30C73" w:rsidRDefault="00F30C73" w:rsidP="00F30C73">
            <w:pPr>
              <w:pStyle w:val="ListParagraph"/>
              <w:jc w:val="both"/>
              <w:rPr>
                <w:lang w:val="en-US"/>
              </w:rPr>
            </w:pPr>
            <w:r w:rsidRPr="00F30C73">
              <w:rPr>
                <w:b/>
                <w:bCs/>
                <w:lang w:val="en-US"/>
              </w:rPr>
              <w:t>Harga</w:t>
            </w:r>
          </w:p>
        </w:tc>
        <w:tc>
          <w:tcPr>
            <w:tcW w:w="1154" w:type="dxa"/>
            <w:tcBorders>
              <w:top w:val="nil"/>
              <w:left w:val="nil"/>
              <w:bottom w:val="single" w:sz="4" w:space="0" w:color="auto"/>
              <w:right w:val="single" w:sz="4" w:space="0" w:color="auto"/>
            </w:tcBorders>
            <w:shd w:val="clear" w:color="auto" w:fill="FFD966"/>
            <w:noWrap/>
            <w:vAlign w:val="center"/>
            <w:hideMark/>
          </w:tcPr>
          <w:p w:rsidR="00F30C73" w:rsidRPr="00F30C73" w:rsidRDefault="00F30C73" w:rsidP="00F30C73">
            <w:pPr>
              <w:pStyle w:val="ListParagraph"/>
              <w:jc w:val="both"/>
              <w:rPr>
                <w:lang w:val="en-US"/>
              </w:rPr>
            </w:pPr>
            <w:proofErr w:type="spellStart"/>
            <w:r w:rsidRPr="00F30C73">
              <w:rPr>
                <w:b/>
                <w:bCs/>
                <w:lang w:val="en-US"/>
              </w:rPr>
              <w:t>Kualitas</w:t>
            </w:r>
            <w:proofErr w:type="spellEnd"/>
          </w:p>
        </w:tc>
        <w:tc>
          <w:tcPr>
            <w:tcW w:w="1135" w:type="dxa"/>
            <w:tcBorders>
              <w:top w:val="nil"/>
              <w:left w:val="nil"/>
              <w:bottom w:val="single" w:sz="4" w:space="0" w:color="auto"/>
              <w:right w:val="single" w:sz="4" w:space="0" w:color="auto"/>
            </w:tcBorders>
            <w:shd w:val="clear" w:color="auto" w:fill="FFD966"/>
            <w:noWrap/>
            <w:vAlign w:val="center"/>
            <w:hideMark/>
          </w:tcPr>
          <w:p w:rsidR="00F30C73" w:rsidRPr="00F30C73" w:rsidRDefault="00F30C73" w:rsidP="00F30C73">
            <w:pPr>
              <w:pStyle w:val="ListParagraph"/>
              <w:jc w:val="both"/>
              <w:rPr>
                <w:lang w:val="en-US"/>
              </w:rPr>
            </w:pPr>
            <w:r w:rsidRPr="00F30C73">
              <w:rPr>
                <w:b/>
                <w:bCs/>
                <w:lang w:val="en-US"/>
              </w:rPr>
              <w:t>Teknik</w:t>
            </w:r>
          </w:p>
        </w:tc>
      </w:tr>
      <w:tr w:rsidR="00F30C73" w:rsidRPr="00F30C73" w:rsidTr="00F30C73">
        <w:trPr>
          <w:trHeight w:val="315"/>
        </w:trPr>
        <w:tc>
          <w:tcPr>
            <w:tcW w:w="1056" w:type="dxa"/>
            <w:tcBorders>
              <w:top w:val="nil"/>
              <w:left w:val="single" w:sz="4" w:space="0" w:color="auto"/>
              <w:bottom w:val="single" w:sz="4" w:space="0" w:color="auto"/>
              <w:right w:val="single" w:sz="4" w:space="0" w:color="auto"/>
            </w:tcBorders>
            <w:shd w:val="clear" w:color="auto" w:fill="auto"/>
            <w:noWrap/>
            <w:vAlign w:val="bottom"/>
          </w:tcPr>
          <w:p w:rsidR="00F30C73" w:rsidRPr="00F30C73" w:rsidRDefault="00F30C73" w:rsidP="00F30C73">
            <w:pPr>
              <w:pStyle w:val="ListParagraph"/>
              <w:jc w:val="both"/>
              <w:rPr>
                <w:b/>
                <w:bCs/>
                <w:lang w:val="en-US"/>
              </w:rPr>
            </w:pPr>
            <w:r w:rsidRPr="00F30C73">
              <w:rPr>
                <w:b/>
                <w:bCs/>
                <w:lang w:val="en-US"/>
              </w:rPr>
              <w:t>C1</w:t>
            </w:r>
          </w:p>
        </w:tc>
        <w:tc>
          <w:tcPr>
            <w:tcW w:w="1074" w:type="dxa"/>
            <w:tcBorders>
              <w:top w:val="nil"/>
              <w:left w:val="nil"/>
              <w:bottom w:val="single" w:sz="4" w:space="0" w:color="auto"/>
              <w:right w:val="single" w:sz="4" w:space="0" w:color="auto"/>
            </w:tcBorders>
            <w:shd w:val="clear" w:color="000000" w:fill="FFFF00"/>
            <w:noWrap/>
            <w:vAlign w:val="center"/>
          </w:tcPr>
          <w:p w:rsidR="00F30C73" w:rsidRPr="00F30C73" w:rsidRDefault="00F30C73" w:rsidP="00F30C73">
            <w:pPr>
              <w:pStyle w:val="ListParagraph"/>
              <w:jc w:val="both"/>
              <w:rPr>
                <w:lang w:val="en-US"/>
              </w:rPr>
            </w:pPr>
            <w:r w:rsidRPr="00F30C73">
              <w:rPr>
                <w:lang w:val="en-US"/>
              </w:rPr>
              <w:t>9.77419</w:t>
            </w:r>
          </w:p>
        </w:tc>
        <w:tc>
          <w:tcPr>
            <w:tcW w:w="1154" w:type="dxa"/>
            <w:tcBorders>
              <w:top w:val="nil"/>
              <w:left w:val="nil"/>
              <w:bottom w:val="single" w:sz="4" w:space="0" w:color="auto"/>
              <w:right w:val="single" w:sz="4" w:space="0" w:color="auto"/>
            </w:tcBorders>
            <w:shd w:val="clear" w:color="000000" w:fill="FFFF00"/>
            <w:noWrap/>
            <w:vAlign w:val="center"/>
          </w:tcPr>
          <w:p w:rsidR="00F30C73" w:rsidRPr="00F30C73" w:rsidRDefault="00F30C73" w:rsidP="00F30C73">
            <w:pPr>
              <w:pStyle w:val="ListParagraph"/>
              <w:jc w:val="both"/>
              <w:rPr>
                <w:lang w:val="en-US"/>
              </w:rPr>
            </w:pPr>
            <w:r w:rsidRPr="00F30C73">
              <w:rPr>
                <w:lang w:val="en-US"/>
              </w:rPr>
              <w:t>10.129</w:t>
            </w:r>
          </w:p>
        </w:tc>
        <w:tc>
          <w:tcPr>
            <w:tcW w:w="1135" w:type="dxa"/>
            <w:tcBorders>
              <w:top w:val="nil"/>
              <w:left w:val="nil"/>
              <w:bottom w:val="single" w:sz="4" w:space="0" w:color="auto"/>
              <w:right w:val="single" w:sz="4" w:space="0" w:color="auto"/>
            </w:tcBorders>
            <w:shd w:val="clear" w:color="000000" w:fill="FFFF00"/>
            <w:noWrap/>
            <w:vAlign w:val="center"/>
          </w:tcPr>
          <w:p w:rsidR="00F30C73" w:rsidRPr="00F30C73" w:rsidRDefault="00F30C73" w:rsidP="00F30C73">
            <w:pPr>
              <w:pStyle w:val="ListParagraph"/>
              <w:jc w:val="both"/>
              <w:rPr>
                <w:lang w:val="en-US"/>
              </w:rPr>
            </w:pPr>
            <w:r w:rsidRPr="00F30C73">
              <w:rPr>
                <w:lang w:val="en-US"/>
              </w:rPr>
              <w:t>9.90323</w:t>
            </w:r>
          </w:p>
        </w:tc>
      </w:tr>
      <w:tr w:rsidR="00F30C73" w:rsidRPr="00F30C73" w:rsidTr="00F30C73">
        <w:trPr>
          <w:trHeight w:val="315"/>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F30C73" w:rsidRPr="00F30C73" w:rsidRDefault="00F30C73" w:rsidP="00F30C73">
            <w:pPr>
              <w:pStyle w:val="ListParagraph"/>
              <w:jc w:val="both"/>
              <w:rPr>
                <w:b/>
                <w:bCs/>
                <w:lang w:val="en-US"/>
              </w:rPr>
            </w:pPr>
            <w:r w:rsidRPr="00F30C73">
              <w:rPr>
                <w:b/>
                <w:bCs/>
                <w:lang w:val="en-US"/>
              </w:rPr>
              <w:t>C2</w:t>
            </w:r>
          </w:p>
        </w:tc>
        <w:tc>
          <w:tcPr>
            <w:tcW w:w="1074" w:type="dxa"/>
            <w:tcBorders>
              <w:top w:val="nil"/>
              <w:left w:val="nil"/>
              <w:bottom w:val="single" w:sz="4" w:space="0" w:color="auto"/>
              <w:right w:val="single" w:sz="4" w:space="0" w:color="auto"/>
            </w:tcBorders>
            <w:shd w:val="clear" w:color="000000" w:fill="FFFF00"/>
            <w:noWrap/>
            <w:vAlign w:val="center"/>
            <w:hideMark/>
          </w:tcPr>
          <w:p w:rsidR="00F30C73" w:rsidRPr="00F30C73" w:rsidRDefault="00F30C73" w:rsidP="00F30C73">
            <w:pPr>
              <w:pStyle w:val="ListParagraph"/>
              <w:jc w:val="both"/>
              <w:rPr>
                <w:lang w:val="en-US"/>
              </w:rPr>
            </w:pPr>
            <w:r w:rsidRPr="00F30C73">
              <w:rPr>
                <w:lang w:val="en-US"/>
              </w:rPr>
              <w:t>7.22222</w:t>
            </w:r>
          </w:p>
        </w:tc>
        <w:tc>
          <w:tcPr>
            <w:tcW w:w="1154" w:type="dxa"/>
            <w:tcBorders>
              <w:top w:val="nil"/>
              <w:left w:val="nil"/>
              <w:bottom w:val="single" w:sz="4" w:space="0" w:color="auto"/>
              <w:right w:val="single" w:sz="4" w:space="0" w:color="auto"/>
            </w:tcBorders>
            <w:shd w:val="clear" w:color="000000" w:fill="FFFF00"/>
            <w:noWrap/>
            <w:vAlign w:val="center"/>
            <w:hideMark/>
          </w:tcPr>
          <w:p w:rsidR="00F30C73" w:rsidRPr="00F30C73" w:rsidRDefault="00F30C73" w:rsidP="00F30C73">
            <w:pPr>
              <w:pStyle w:val="ListParagraph"/>
              <w:jc w:val="both"/>
              <w:rPr>
                <w:lang w:val="en-US"/>
              </w:rPr>
            </w:pPr>
            <w:r w:rsidRPr="00F30C73">
              <w:rPr>
                <w:lang w:val="en-US"/>
              </w:rPr>
              <w:t>6</w:t>
            </w:r>
          </w:p>
        </w:tc>
        <w:tc>
          <w:tcPr>
            <w:tcW w:w="1135" w:type="dxa"/>
            <w:tcBorders>
              <w:top w:val="nil"/>
              <w:left w:val="nil"/>
              <w:bottom w:val="single" w:sz="4" w:space="0" w:color="auto"/>
              <w:right w:val="single" w:sz="4" w:space="0" w:color="auto"/>
            </w:tcBorders>
            <w:shd w:val="clear" w:color="000000" w:fill="FFFF00"/>
            <w:noWrap/>
            <w:vAlign w:val="center"/>
            <w:hideMark/>
          </w:tcPr>
          <w:p w:rsidR="00F30C73" w:rsidRPr="00F30C73" w:rsidRDefault="00F30C73" w:rsidP="00F30C73">
            <w:pPr>
              <w:pStyle w:val="ListParagraph"/>
              <w:jc w:val="both"/>
              <w:rPr>
                <w:lang w:val="en-US"/>
              </w:rPr>
            </w:pPr>
            <w:r w:rsidRPr="00F30C73">
              <w:rPr>
                <w:lang w:val="en-US"/>
              </w:rPr>
              <w:t>5.22222</w:t>
            </w:r>
          </w:p>
        </w:tc>
      </w:tr>
      <w:tr w:rsidR="00F30C73" w:rsidRPr="00F30C73" w:rsidTr="00F30C73">
        <w:trPr>
          <w:trHeight w:val="315"/>
        </w:trPr>
        <w:tc>
          <w:tcPr>
            <w:tcW w:w="1056" w:type="dxa"/>
            <w:tcBorders>
              <w:top w:val="nil"/>
              <w:left w:val="single" w:sz="4" w:space="0" w:color="auto"/>
              <w:bottom w:val="single" w:sz="4" w:space="0" w:color="auto"/>
              <w:right w:val="single" w:sz="4" w:space="0" w:color="auto"/>
            </w:tcBorders>
            <w:shd w:val="clear" w:color="auto" w:fill="auto"/>
            <w:noWrap/>
            <w:vAlign w:val="bottom"/>
            <w:hideMark/>
          </w:tcPr>
          <w:p w:rsidR="00F30C73" w:rsidRPr="00F30C73" w:rsidRDefault="00F30C73" w:rsidP="00F30C73">
            <w:pPr>
              <w:pStyle w:val="ListParagraph"/>
              <w:jc w:val="both"/>
              <w:rPr>
                <w:b/>
                <w:bCs/>
                <w:lang w:val="en-US"/>
              </w:rPr>
            </w:pPr>
            <w:r w:rsidRPr="00F30C73">
              <w:rPr>
                <w:b/>
                <w:bCs/>
                <w:lang w:val="en-US"/>
              </w:rPr>
              <w:t>C3</w:t>
            </w:r>
          </w:p>
        </w:tc>
        <w:tc>
          <w:tcPr>
            <w:tcW w:w="1074" w:type="dxa"/>
            <w:tcBorders>
              <w:top w:val="nil"/>
              <w:left w:val="nil"/>
              <w:bottom w:val="single" w:sz="4" w:space="0" w:color="auto"/>
              <w:right w:val="single" w:sz="4" w:space="0" w:color="auto"/>
            </w:tcBorders>
            <w:shd w:val="clear" w:color="000000" w:fill="FFFF00"/>
            <w:noWrap/>
            <w:vAlign w:val="center"/>
            <w:hideMark/>
          </w:tcPr>
          <w:p w:rsidR="00F30C73" w:rsidRPr="00F30C73" w:rsidRDefault="00F30C73" w:rsidP="00F30C73">
            <w:pPr>
              <w:pStyle w:val="ListParagraph"/>
              <w:jc w:val="both"/>
              <w:rPr>
                <w:lang w:val="en-US"/>
              </w:rPr>
            </w:pPr>
            <w:r w:rsidRPr="00F30C73">
              <w:rPr>
                <w:lang w:val="en-US"/>
              </w:rPr>
              <w:t>7.5614</w:t>
            </w:r>
          </w:p>
        </w:tc>
        <w:tc>
          <w:tcPr>
            <w:tcW w:w="1154" w:type="dxa"/>
            <w:tcBorders>
              <w:top w:val="nil"/>
              <w:left w:val="nil"/>
              <w:bottom w:val="single" w:sz="4" w:space="0" w:color="auto"/>
              <w:right w:val="single" w:sz="4" w:space="0" w:color="auto"/>
            </w:tcBorders>
            <w:shd w:val="clear" w:color="000000" w:fill="FFFF00"/>
            <w:noWrap/>
            <w:vAlign w:val="center"/>
            <w:hideMark/>
          </w:tcPr>
          <w:p w:rsidR="00F30C73" w:rsidRPr="00F30C73" w:rsidRDefault="00F30C73" w:rsidP="00F30C73">
            <w:pPr>
              <w:pStyle w:val="ListParagraph"/>
              <w:jc w:val="both"/>
              <w:rPr>
                <w:lang w:val="en-US"/>
              </w:rPr>
            </w:pPr>
            <w:r w:rsidRPr="00F30C73">
              <w:rPr>
                <w:lang w:val="en-US"/>
              </w:rPr>
              <w:t>7.84211</w:t>
            </w:r>
          </w:p>
        </w:tc>
        <w:tc>
          <w:tcPr>
            <w:tcW w:w="1135" w:type="dxa"/>
            <w:tcBorders>
              <w:top w:val="nil"/>
              <w:left w:val="nil"/>
              <w:bottom w:val="single" w:sz="4" w:space="0" w:color="auto"/>
              <w:right w:val="single" w:sz="4" w:space="0" w:color="auto"/>
            </w:tcBorders>
            <w:shd w:val="clear" w:color="000000" w:fill="FFFF00"/>
            <w:noWrap/>
            <w:vAlign w:val="center"/>
            <w:hideMark/>
          </w:tcPr>
          <w:p w:rsidR="00F30C73" w:rsidRPr="00F30C73" w:rsidRDefault="00F30C73" w:rsidP="00F30C73">
            <w:pPr>
              <w:pStyle w:val="ListParagraph"/>
              <w:jc w:val="both"/>
              <w:rPr>
                <w:lang w:val="en-US"/>
              </w:rPr>
            </w:pPr>
            <w:r w:rsidRPr="00F30C73">
              <w:rPr>
                <w:lang w:val="en-US"/>
              </w:rPr>
              <w:t>8.47368</w:t>
            </w:r>
          </w:p>
        </w:tc>
      </w:tr>
    </w:tbl>
    <w:p w:rsidR="000305D1" w:rsidRDefault="000305D1" w:rsidP="000305D1">
      <w:pPr>
        <w:pStyle w:val="ListParagraph"/>
        <w:ind w:left="0" w:firstLine="0"/>
        <w:jc w:val="both"/>
        <w:rPr>
          <w:lang w:val="en-US"/>
        </w:rPr>
      </w:pPr>
    </w:p>
    <w:p w:rsidR="00F30C73" w:rsidRPr="00F30C73" w:rsidRDefault="00F30C73" w:rsidP="000305D1">
      <w:pPr>
        <w:pStyle w:val="ListParagraph"/>
        <w:ind w:left="0" w:firstLine="0"/>
        <w:jc w:val="both"/>
        <w:rPr>
          <w:lang w:val="en-US"/>
        </w:rPr>
      </w:pPr>
      <w:r w:rsidRPr="00F30C73">
        <w:rPr>
          <w:lang w:val="en-US"/>
        </w:rPr>
        <w:t xml:space="preserve">Hasil cluster pada </w:t>
      </w:r>
      <w:proofErr w:type="spellStart"/>
      <w:r w:rsidRPr="00F30C73">
        <w:rPr>
          <w:lang w:val="en-US"/>
        </w:rPr>
        <w:t>iterasi</w:t>
      </w:r>
      <w:proofErr w:type="spellEnd"/>
      <w:r w:rsidRPr="00F30C73">
        <w:rPr>
          <w:lang w:val="en-US"/>
        </w:rPr>
        <w:t xml:space="preserve"> </w:t>
      </w:r>
      <w:proofErr w:type="spellStart"/>
      <w:r w:rsidRPr="00F30C73">
        <w:rPr>
          <w:lang w:val="en-US"/>
        </w:rPr>
        <w:t>ke</w:t>
      </w:r>
      <w:proofErr w:type="spellEnd"/>
      <w:r w:rsidRPr="00F30C73">
        <w:rPr>
          <w:lang w:val="en-US"/>
        </w:rPr>
        <w:t xml:space="preserve"> 3 </w:t>
      </w:r>
      <w:proofErr w:type="spellStart"/>
      <w:r w:rsidRPr="00F30C73">
        <w:rPr>
          <w:lang w:val="en-US"/>
        </w:rPr>
        <w:t>masih</w:t>
      </w:r>
      <w:proofErr w:type="spellEnd"/>
      <w:r w:rsidRPr="00F30C73">
        <w:rPr>
          <w:lang w:val="en-US"/>
        </w:rPr>
        <w:t xml:space="preserve"> </w:t>
      </w:r>
      <w:proofErr w:type="spellStart"/>
      <w:r w:rsidRPr="00F30C73">
        <w:rPr>
          <w:lang w:val="en-US"/>
        </w:rPr>
        <w:t>belum</w:t>
      </w:r>
      <w:proofErr w:type="spellEnd"/>
      <w:r w:rsidRPr="00F30C73">
        <w:rPr>
          <w:lang w:val="en-US"/>
        </w:rPr>
        <w:t xml:space="preserve"> </w:t>
      </w:r>
      <w:proofErr w:type="spellStart"/>
      <w:r w:rsidRPr="00F30C73">
        <w:rPr>
          <w:lang w:val="en-US"/>
        </w:rPr>
        <w:t>sama</w:t>
      </w:r>
      <w:proofErr w:type="spellEnd"/>
      <w:r w:rsidRPr="00F30C73">
        <w:rPr>
          <w:lang w:val="en-US"/>
        </w:rPr>
        <w:t xml:space="preserve"> </w:t>
      </w:r>
      <w:proofErr w:type="spellStart"/>
      <w:r w:rsidRPr="00F30C73">
        <w:rPr>
          <w:lang w:val="en-US"/>
        </w:rPr>
        <w:t>dengan</w:t>
      </w:r>
      <w:proofErr w:type="spellEnd"/>
      <w:r w:rsidRPr="00F30C73">
        <w:rPr>
          <w:lang w:val="en-US"/>
        </w:rPr>
        <w:t xml:space="preserve"> </w:t>
      </w:r>
      <w:proofErr w:type="spellStart"/>
      <w:r w:rsidRPr="00F30C73">
        <w:rPr>
          <w:lang w:val="en-US"/>
        </w:rPr>
        <w:t>hasil</w:t>
      </w:r>
      <w:proofErr w:type="spellEnd"/>
      <w:r w:rsidRPr="00F30C73">
        <w:rPr>
          <w:lang w:val="en-US"/>
        </w:rPr>
        <w:t xml:space="preserve"> cluster pada </w:t>
      </w:r>
      <w:proofErr w:type="spellStart"/>
      <w:r w:rsidRPr="00F30C73">
        <w:rPr>
          <w:lang w:val="en-US"/>
        </w:rPr>
        <w:t>iterasi</w:t>
      </w:r>
      <w:proofErr w:type="spellEnd"/>
      <w:r w:rsidRPr="00F30C73">
        <w:rPr>
          <w:lang w:val="en-US"/>
        </w:rPr>
        <w:t xml:space="preserve"> </w:t>
      </w:r>
      <w:proofErr w:type="spellStart"/>
      <w:r w:rsidRPr="00F30C73">
        <w:rPr>
          <w:lang w:val="en-US"/>
        </w:rPr>
        <w:t>ke</w:t>
      </w:r>
      <w:proofErr w:type="spellEnd"/>
      <w:r w:rsidRPr="00F30C73">
        <w:rPr>
          <w:lang w:val="en-US"/>
        </w:rPr>
        <w:t xml:space="preserve"> 2, </w:t>
      </w:r>
      <w:proofErr w:type="spellStart"/>
      <w:r w:rsidRPr="00F30C73">
        <w:rPr>
          <w:lang w:val="en-US"/>
        </w:rPr>
        <w:t>sehingga</w:t>
      </w:r>
      <w:proofErr w:type="spellEnd"/>
      <w:r w:rsidRPr="00F30C73">
        <w:rPr>
          <w:lang w:val="en-US"/>
        </w:rPr>
        <w:t xml:space="preserve"> proses </w:t>
      </w:r>
      <w:proofErr w:type="spellStart"/>
      <w:r w:rsidRPr="00F30C73">
        <w:rPr>
          <w:lang w:val="en-US"/>
        </w:rPr>
        <w:t>iterasi</w:t>
      </w:r>
      <w:proofErr w:type="spellEnd"/>
      <w:r w:rsidRPr="00F30C73">
        <w:rPr>
          <w:lang w:val="en-US"/>
        </w:rPr>
        <w:t xml:space="preserve"> </w:t>
      </w:r>
      <w:proofErr w:type="spellStart"/>
      <w:r w:rsidRPr="00F30C73">
        <w:rPr>
          <w:lang w:val="en-US"/>
        </w:rPr>
        <w:t>masih</w:t>
      </w:r>
      <w:proofErr w:type="spellEnd"/>
      <w:r w:rsidRPr="00F30C73">
        <w:rPr>
          <w:lang w:val="en-US"/>
        </w:rPr>
        <w:t xml:space="preserve"> </w:t>
      </w:r>
      <w:proofErr w:type="spellStart"/>
      <w:r w:rsidRPr="00F30C73">
        <w:rPr>
          <w:lang w:val="en-US"/>
        </w:rPr>
        <w:t>tetap</w:t>
      </w:r>
      <w:proofErr w:type="spellEnd"/>
      <w:r w:rsidRPr="00F30C73">
        <w:rPr>
          <w:lang w:val="en-US"/>
        </w:rPr>
        <w:t xml:space="preserve"> </w:t>
      </w:r>
      <w:proofErr w:type="spellStart"/>
      <w:r w:rsidRPr="00F30C73">
        <w:rPr>
          <w:lang w:val="en-US"/>
        </w:rPr>
        <w:t>harus</w:t>
      </w:r>
      <w:proofErr w:type="spellEnd"/>
      <w:r w:rsidRPr="00F30C73">
        <w:rPr>
          <w:lang w:val="en-US"/>
        </w:rPr>
        <w:t xml:space="preserve"> </w:t>
      </w:r>
      <w:proofErr w:type="spellStart"/>
      <w:r w:rsidRPr="00F30C73">
        <w:rPr>
          <w:lang w:val="en-US"/>
        </w:rPr>
        <w:t>dilanjutkan</w:t>
      </w:r>
      <w:proofErr w:type="spellEnd"/>
      <w:r w:rsidRPr="00F30C73">
        <w:rPr>
          <w:lang w:val="en-US"/>
        </w:rPr>
        <w:t xml:space="preserve"> </w:t>
      </w:r>
      <w:proofErr w:type="spellStart"/>
      <w:r w:rsidRPr="00F30C73">
        <w:rPr>
          <w:lang w:val="en-US"/>
        </w:rPr>
        <w:t>dengan</w:t>
      </w:r>
      <w:proofErr w:type="spellEnd"/>
      <w:r w:rsidRPr="00F30C73">
        <w:rPr>
          <w:lang w:val="en-US"/>
        </w:rPr>
        <w:t xml:space="preserve"> </w:t>
      </w:r>
      <w:proofErr w:type="spellStart"/>
      <w:r w:rsidRPr="00F30C73">
        <w:rPr>
          <w:lang w:val="en-US"/>
        </w:rPr>
        <w:t>menentukan</w:t>
      </w:r>
      <w:proofErr w:type="spellEnd"/>
      <w:r w:rsidRPr="00F30C73">
        <w:rPr>
          <w:lang w:val="en-US"/>
        </w:rPr>
        <w:t xml:space="preserve"> Kembali centroid yang </w:t>
      </w:r>
      <w:proofErr w:type="spellStart"/>
      <w:r w:rsidRPr="00F30C73">
        <w:rPr>
          <w:lang w:val="en-US"/>
        </w:rPr>
        <w:t>baru</w:t>
      </w:r>
      <w:proofErr w:type="spellEnd"/>
      <w:r w:rsidRPr="00F30C73">
        <w:rPr>
          <w:lang w:val="en-US"/>
        </w:rPr>
        <w:t xml:space="preserve">. </w:t>
      </w:r>
    </w:p>
    <w:p w:rsidR="00F30C73" w:rsidRDefault="00F30C73" w:rsidP="008A1933">
      <w:pPr>
        <w:pStyle w:val="ListParagraph"/>
        <w:ind w:left="0" w:firstLine="0"/>
        <w:jc w:val="both"/>
      </w:pPr>
    </w:p>
    <w:p w:rsidR="000305D1" w:rsidRDefault="000305D1" w:rsidP="000305D1">
      <w:pPr>
        <w:pStyle w:val="ListParagraph"/>
        <w:numPr>
          <w:ilvl w:val="0"/>
          <w:numId w:val="6"/>
        </w:numPr>
        <w:jc w:val="both"/>
        <w:rPr>
          <w:b/>
          <w:bCs/>
          <w:lang w:val="en-US"/>
        </w:rPr>
      </w:pPr>
      <w:proofErr w:type="spellStart"/>
      <w:r w:rsidRPr="000305D1">
        <w:rPr>
          <w:b/>
          <w:bCs/>
          <w:lang w:val="en-US"/>
        </w:rPr>
        <w:t>Perhitungan</w:t>
      </w:r>
      <w:proofErr w:type="spellEnd"/>
      <w:r w:rsidRPr="000305D1">
        <w:rPr>
          <w:b/>
          <w:bCs/>
          <w:lang w:val="en-US"/>
        </w:rPr>
        <w:t xml:space="preserve"> </w:t>
      </w:r>
      <w:proofErr w:type="spellStart"/>
      <w:r w:rsidRPr="000305D1">
        <w:rPr>
          <w:b/>
          <w:bCs/>
          <w:lang w:val="en-US"/>
        </w:rPr>
        <w:t>titik</w:t>
      </w:r>
      <w:proofErr w:type="spellEnd"/>
      <w:r w:rsidRPr="000305D1">
        <w:rPr>
          <w:b/>
          <w:bCs/>
          <w:lang w:val="en-US"/>
        </w:rPr>
        <w:t xml:space="preserve"> </w:t>
      </w:r>
      <w:proofErr w:type="spellStart"/>
      <w:r w:rsidRPr="000305D1">
        <w:rPr>
          <w:b/>
          <w:bCs/>
          <w:lang w:val="en-US"/>
        </w:rPr>
        <w:t>pusat</w:t>
      </w:r>
      <w:proofErr w:type="spellEnd"/>
      <w:r w:rsidRPr="000305D1">
        <w:rPr>
          <w:b/>
          <w:bCs/>
          <w:lang w:val="en-US"/>
        </w:rPr>
        <w:t xml:space="preserve"> centroid </w:t>
      </w:r>
      <w:r>
        <w:rPr>
          <w:b/>
          <w:bCs/>
          <w:lang w:val="en-US"/>
        </w:rPr>
        <w:t>4</w:t>
      </w:r>
    </w:p>
    <w:p w:rsidR="000305D1" w:rsidRPr="000305D1" w:rsidRDefault="000305D1" w:rsidP="000305D1">
      <w:pPr>
        <w:pStyle w:val="ListParagraph"/>
        <w:ind w:left="720" w:firstLine="0"/>
        <w:jc w:val="both"/>
        <w:rPr>
          <w:b/>
          <w:bCs/>
          <w:lang w:val="en-US"/>
        </w:rPr>
      </w:pPr>
    </w:p>
    <w:p w:rsidR="000305D1" w:rsidRPr="000305D1" w:rsidRDefault="000305D1" w:rsidP="000305D1">
      <w:pPr>
        <w:pStyle w:val="ListParagraph"/>
        <w:jc w:val="center"/>
      </w:pPr>
      <w:bookmarkStart w:id="16" w:name="_Toc158762817"/>
      <w:bookmarkStart w:id="17" w:name="_Toc159017738"/>
      <w:bookmarkStart w:id="18" w:name="_Toc159018105"/>
      <w:bookmarkStart w:id="19" w:name="_Toc159973179"/>
      <w:r w:rsidRPr="000305D1">
        <w:t xml:space="preserve">Tabel </w:t>
      </w:r>
      <w:r>
        <w:t>5</w:t>
      </w:r>
      <w:r w:rsidRPr="000305D1">
        <w:rPr>
          <w:lang w:val="en-US"/>
        </w:rPr>
        <w:t xml:space="preserve"> Centroid 4</w:t>
      </w:r>
      <w:bookmarkEnd w:id="16"/>
      <w:bookmarkEnd w:id="17"/>
      <w:bookmarkEnd w:id="18"/>
      <w:bookmarkEnd w:id="19"/>
    </w:p>
    <w:tbl>
      <w:tblPr>
        <w:tblW w:w="4381" w:type="dxa"/>
        <w:tblInd w:w="1998" w:type="dxa"/>
        <w:tblLook w:val="04A0" w:firstRow="1" w:lastRow="0" w:firstColumn="1" w:lastColumn="0" w:noHBand="0" w:noVBand="1"/>
      </w:tblPr>
      <w:tblGrid>
        <w:gridCol w:w="1056"/>
        <w:gridCol w:w="1135"/>
        <w:gridCol w:w="1154"/>
        <w:gridCol w:w="1135"/>
      </w:tblGrid>
      <w:tr w:rsidR="000305D1" w:rsidRPr="000305D1" w:rsidTr="005D5C5D">
        <w:trPr>
          <w:trHeight w:val="315"/>
        </w:trPr>
        <w:tc>
          <w:tcPr>
            <w:tcW w:w="4381" w:type="dxa"/>
            <w:gridSpan w:val="4"/>
            <w:tcBorders>
              <w:top w:val="single" w:sz="4" w:space="0" w:color="auto"/>
              <w:left w:val="single" w:sz="4" w:space="0" w:color="auto"/>
              <w:bottom w:val="single" w:sz="4" w:space="0" w:color="auto"/>
              <w:right w:val="single" w:sz="4" w:space="0" w:color="000000"/>
            </w:tcBorders>
            <w:shd w:val="clear" w:color="auto" w:fill="FFD966"/>
            <w:noWrap/>
            <w:vAlign w:val="bottom"/>
            <w:hideMark/>
          </w:tcPr>
          <w:p w:rsidR="000305D1" w:rsidRPr="000305D1" w:rsidRDefault="000305D1" w:rsidP="000305D1">
            <w:pPr>
              <w:pStyle w:val="ListParagraph"/>
              <w:jc w:val="both"/>
              <w:rPr>
                <w:b/>
                <w:bCs/>
                <w:lang w:val="en-US"/>
              </w:rPr>
            </w:pPr>
            <w:r w:rsidRPr="000305D1">
              <w:rPr>
                <w:b/>
                <w:bCs/>
                <w:lang w:val="en-US"/>
              </w:rPr>
              <w:t>Centroid 4</w:t>
            </w:r>
          </w:p>
        </w:tc>
      </w:tr>
      <w:tr w:rsidR="000305D1" w:rsidRPr="000305D1" w:rsidTr="005D5C5D">
        <w:trPr>
          <w:trHeight w:val="315"/>
        </w:trPr>
        <w:tc>
          <w:tcPr>
            <w:tcW w:w="976" w:type="dxa"/>
            <w:tcBorders>
              <w:top w:val="nil"/>
              <w:left w:val="single" w:sz="4" w:space="0" w:color="auto"/>
              <w:bottom w:val="single" w:sz="4" w:space="0" w:color="auto"/>
              <w:right w:val="single" w:sz="4" w:space="0" w:color="auto"/>
            </w:tcBorders>
            <w:shd w:val="clear" w:color="auto" w:fill="FFD966"/>
            <w:noWrap/>
            <w:vAlign w:val="bottom"/>
            <w:hideMark/>
          </w:tcPr>
          <w:p w:rsidR="000305D1" w:rsidRPr="000305D1" w:rsidRDefault="000305D1" w:rsidP="000305D1">
            <w:pPr>
              <w:pStyle w:val="ListParagraph"/>
              <w:jc w:val="both"/>
              <w:rPr>
                <w:lang w:val="en-US"/>
              </w:rPr>
            </w:pPr>
            <w:r w:rsidRPr="000305D1">
              <w:rPr>
                <w:b/>
                <w:bCs/>
                <w:lang w:val="en-US"/>
              </w:rPr>
              <w:t>Cluster</w:t>
            </w:r>
          </w:p>
        </w:tc>
        <w:tc>
          <w:tcPr>
            <w:tcW w:w="1135" w:type="dxa"/>
            <w:tcBorders>
              <w:top w:val="nil"/>
              <w:left w:val="nil"/>
              <w:bottom w:val="single" w:sz="4" w:space="0" w:color="auto"/>
              <w:right w:val="single" w:sz="4" w:space="0" w:color="auto"/>
            </w:tcBorders>
            <w:shd w:val="clear" w:color="auto" w:fill="FFD966"/>
            <w:noWrap/>
            <w:vAlign w:val="center"/>
            <w:hideMark/>
          </w:tcPr>
          <w:p w:rsidR="000305D1" w:rsidRPr="000305D1" w:rsidRDefault="000305D1" w:rsidP="000305D1">
            <w:pPr>
              <w:pStyle w:val="ListParagraph"/>
              <w:jc w:val="both"/>
              <w:rPr>
                <w:lang w:val="en-US"/>
              </w:rPr>
            </w:pPr>
            <w:r w:rsidRPr="000305D1">
              <w:rPr>
                <w:b/>
                <w:bCs/>
                <w:lang w:val="en-US"/>
              </w:rPr>
              <w:t>Harga</w:t>
            </w:r>
          </w:p>
        </w:tc>
        <w:tc>
          <w:tcPr>
            <w:tcW w:w="1135" w:type="dxa"/>
            <w:tcBorders>
              <w:top w:val="nil"/>
              <w:left w:val="nil"/>
              <w:bottom w:val="single" w:sz="4" w:space="0" w:color="auto"/>
              <w:right w:val="single" w:sz="4" w:space="0" w:color="auto"/>
            </w:tcBorders>
            <w:shd w:val="clear" w:color="auto" w:fill="FFD966"/>
            <w:noWrap/>
            <w:vAlign w:val="center"/>
            <w:hideMark/>
          </w:tcPr>
          <w:p w:rsidR="000305D1" w:rsidRPr="000305D1" w:rsidRDefault="000305D1" w:rsidP="000305D1">
            <w:pPr>
              <w:pStyle w:val="ListParagraph"/>
              <w:jc w:val="both"/>
              <w:rPr>
                <w:lang w:val="en-US"/>
              </w:rPr>
            </w:pPr>
            <w:proofErr w:type="spellStart"/>
            <w:r w:rsidRPr="000305D1">
              <w:rPr>
                <w:b/>
                <w:bCs/>
                <w:lang w:val="en-US"/>
              </w:rPr>
              <w:t>Kualitas</w:t>
            </w:r>
            <w:proofErr w:type="spellEnd"/>
          </w:p>
        </w:tc>
        <w:tc>
          <w:tcPr>
            <w:tcW w:w="1135" w:type="dxa"/>
            <w:tcBorders>
              <w:top w:val="nil"/>
              <w:left w:val="nil"/>
              <w:bottom w:val="single" w:sz="4" w:space="0" w:color="auto"/>
              <w:right w:val="single" w:sz="4" w:space="0" w:color="auto"/>
            </w:tcBorders>
            <w:shd w:val="clear" w:color="auto" w:fill="FFD966"/>
            <w:noWrap/>
            <w:vAlign w:val="center"/>
            <w:hideMark/>
          </w:tcPr>
          <w:p w:rsidR="000305D1" w:rsidRPr="000305D1" w:rsidRDefault="000305D1" w:rsidP="000305D1">
            <w:pPr>
              <w:pStyle w:val="ListParagraph"/>
              <w:jc w:val="both"/>
              <w:rPr>
                <w:lang w:val="en-US"/>
              </w:rPr>
            </w:pPr>
            <w:r w:rsidRPr="000305D1">
              <w:rPr>
                <w:b/>
                <w:bCs/>
                <w:lang w:val="en-US"/>
              </w:rPr>
              <w:t>Teknik</w:t>
            </w:r>
          </w:p>
        </w:tc>
      </w:tr>
      <w:tr w:rsidR="000305D1" w:rsidRPr="000305D1" w:rsidTr="005D5C5D">
        <w:trPr>
          <w:trHeight w:val="315"/>
        </w:trPr>
        <w:tc>
          <w:tcPr>
            <w:tcW w:w="976" w:type="dxa"/>
            <w:tcBorders>
              <w:top w:val="nil"/>
              <w:left w:val="single" w:sz="4" w:space="0" w:color="auto"/>
              <w:bottom w:val="single" w:sz="4" w:space="0" w:color="auto"/>
              <w:right w:val="single" w:sz="4" w:space="0" w:color="auto"/>
            </w:tcBorders>
            <w:shd w:val="clear" w:color="auto" w:fill="auto"/>
            <w:noWrap/>
            <w:vAlign w:val="bottom"/>
          </w:tcPr>
          <w:p w:rsidR="000305D1" w:rsidRPr="000305D1" w:rsidRDefault="000305D1" w:rsidP="000305D1">
            <w:pPr>
              <w:pStyle w:val="ListParagraph"/>
              <w:jc w:val="both"/>
              <w:rPr>
                <w:lang w:val="en-US"/>
              </w:rPr>
            </w:pPr>
            <w:r w:rsidRPr="000305D1">
              <w:rPr>
                <w:lang w:val="en-US"/>
              </w:rPr>
              <w:t>C1</w:t>
            </w:r>
          </w:p>
        </w:tc>
        <w:tc>
          <w:tcPr>
            <w:tcW w:w="1135" w:type="dxa"/>
            <w:tcBorders>
              <w:top w:val="nil"/>
              <w:left w:val="nil"/>
              <w:bottom w:val="single" w:sz="4" w:space="0" w:color="auto"/>
              <w:right w:val="single" w:sz="4" w:space="0" w:color="auto"/>
            </w:tcBorders>
            <w:shd w:val="clear" w:color="000000" w:fill="FFFF00"/>
            <w:noWrap/>
            <w:vAlign w:val="center"/>
          </w:tcPr>
          <w:p w:rsidR="000305D1" w:rsidRPr="000305D1" w:rsidRDefault="000305D1" w:rsidP="000305D1">
            <w:pPr>
              <w:pStyle w:val="ListParagraph"/>
              <w:jc w:val="both"/>
              <w:rPr>
                <w:lang w:val="en-US"/>
              </w:rPr>
            </w:pPr>
            <w:r w:rsidRPr="000305D1">
              <w:rPr>
                <w:lang w:val="en-US"/>
              </w:rPr>
              <w:t>9.78788</w:t>
            </w:r>
          </w:p>
        </w:tc>
        <w:tc>
          <w:tcPr>
            <w:tcW w:w="1135" w:type="dxa"/>
            <w:tcBorders>
              <w:top w:val="nil"/>
              <w:left w:val="nil"/>
              <w:bottom w:val="single" w:sz="4" w:space="0" w:color="auto"/>
              <w:right w:val="single" w:sz="4" w:space="0" w:color="auto"/>
            </w:tcBorders>
            <w:shd w:val="clear" w:color="000000" w:fill="FFFF00"/>
            <w:noWrap/>
            <w:vAlign w:val="center"/>
          </w:tcPr>
          <w:p w:rsidR="000305D1" w:rsidRPr="000305D1" w:rsidRDefault="000305D1" w:rsidP="000305D1">
            <w:pPr>
              <w:pStyle w:val="ListParagraph"/>
              <w:jc w:val="both"/>
              <w:rPr>
                <w:lang w:val="en-US"/>
              </w:rPr>
            </w:pPr>
            <w:r w:rsidRPr="000305D1">
              <w:rPr>
                <w:lang w:val="en-US"/>
              </w:rPr>
              <w:t>10.0303</w:t>
            </w:r>
          </w:p>
        </w:tc>
        <w:tc>
          <w:tcPr>
            <w:tcW w:w="1135" w:type="dxa"/>
            <w:tcBorders>
              <w:top w:val="nil"/>
              <w:left w:val="nil"/>
              <w:bottom w:val="single" w:sz="4" w:space="0" w:color="auto"/>
              <w:right w:val="single" w:sz="4" w:space="0" w:color="auto"/>
            </w:tcBorders>
            <w:shd w:val="clear" w:color="000000" w:fill="FFFF00"/>
            <w:noWrap/>
            <w:vAlign w:val="center"/>
          </w:tcPr>
          <w:p w:rsidR="000305D1" w:rsidRPr="000305D1" w:rsidRDefault="000305D1" w:rsidP="000305D1">
            <w:pPr>
              <w:pStyle w:val="ListParagraph"/>
              <w:jc w:val="both"/>
              <w:rPr>
                <w:lang w:val="en-US"/>
              </w:rPr>
            </w:pPr>
            <w:r w:rsidRPr="000305D1">
              <w:rPr>
                <w:lang w:val="en-US"/>
              </w:rPr>
              <w:t>9.87879</w:t>
            </w:r>
          </w:p>
        </w:tc>
      </w:tr>
      <w:tr w:rsidR="000305D1" w:rsidRPr="000305D1" w:rsidTr="005D5C5D">
        <w:trPr>
          <w:trHeight w:val="315"/>
        </w:trPr>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0305D1" w:rsidRPr="000305D1" w:rsidRDefault="000305D1" w:rsidP="000305D1">
            <w:pPr>
              <w:pStyle w:val="ListParagraph"/>
              <w:jc w:val="both"/>
              <w:rPr>
                <w:lang w:val="en-US"/>
              </w:rPr>
            </w:pPr>
            <w:r w:rsidRPr="000305D1">
              <w:rPr>
                <w:lang w:val="en-US"/>
              </w:rPr>
              <w:t>C2</w:t>
            </w:r>
          </w:p>
        </w:tc>
        <w:tc>
          <w:tcPr>
            <w:tcW w:w="1135" w:type="dxa"/>
            <w:tcBorders>
              <w:top w:val="nil"/>
              <w:left w:val="nil"/>
              <w:bottom w:val="single" w:sz="4" w:space="0" w:color="auto"/>
              <w:right w:val="single" w:sz="4" w:space="0" w:color="auto"/>
            </w:tcBorders>
            <w:shd w:val="clear" w:color="000000" w:fill="FFFF00"/>
            <w:noWrap/>
            <w:vAlign w:val="center"/>
            <w:hideMark/>
          </w:tcPr>
          <w:p w:rsidR="000305D1" w:rsidRPr="000305D1" w:rsidRDefault="000305D1" w:rsidP="000305D1">
            <w:pPr>
              <w:pStyle w:val="ListParagraph"/>
              <w:jc w:val="both"/>
              <w:rPr>
                <w:lang w:val="en-US"/>
              </w:rPr>
            </w:pPr>
            <w:r w:rsidRPr="000305D1">
              <w:rPr>
                <w:lang w:val="en-US"/>
              </w:rPr>
              <w:t>7.3</w:t>
            </w:r>
          </w:p>
        </w:tc>
        <w:tc>
          <w:tcPr>
            <w:tcW w:w="1135" w:type="dxa"/>
            <w:tcBorders>
              <w:top w:val="nil"/>
              <w:left w:val="nil"/>
              <w:bottom w:val="single" w:sz="4" w:space="0" w:color="auto"/>
              <w:right w:val="single" w:sz="4" w:space="0" w:color="auto"/>
            </w:tcBorders>
            <w:shd w:val="clear" w:color="000000" w:fill="FFFF00"/>
            <w:noWrap/>
            <w:vAlign w:val="center"/>
            <w:hideMark/>
          </w:tcPr>
          <w:p w:rsidR="000305D1" w:rsidRPr="000305D1" w:rsidRDefault="000305D1" w:rsidP="000305D1">
            <w:pPr>
              <w:pStyle w:val="ListParagraph"/>
              <w:jc w:val="both"/>
              <w:rPr>
                <w:lang w:val="en-US"/>
              </w:rPr>
            </w:pPr>
            <w:r w:rsidRPr="000305D1">
              <w:rPr>
                <w:lang w:val="en-US"/>
              </w:rPr>
              <w:t>6</w:t>
            </w:r>
          </w:p>
        </w:tc>
        <w:tc>
          <w:tcPr>
            <w:tcW w:w="1135" w:type="dxa"/>
            <w:tcBorders>
              <w:top w:val="nil"/>
              <w:left w:val="nil"/>
              <w:bottom w:val="single" w:sz="4" w:space="0" w:color="auto"/>
              <w:right w:val="single" w:sz="4" w:space="0" w:color="auto"/>
            </w:tcBorders>
            <w:shd w:val="clear" w:color="000000" w:fill="FFFF00"/>
            <w:noWrap/>
            <w:vAlign w:val="center"/>
            <w:hideMark/>
          </w:tcPr>
          <w:p w:rsidR="000305D1" w:rsidRPr="000305D1" w:rsidRDefault="000305D1" w:rsidP="000305D1">
            <w:pPr>
              <w:pStyle w:val="ListParagraph"/>
              <w:jc w:val="both"/>
              <w:rPr>
                <w:lang w:val="en-US"/>
              </w:rPr>
            </w:pPr>
            <w:r w:rsidRPr="000305D1">
              <w:rPr>
                <w:lang w:val="en-US"/>
              </w:rPr>
              <w:t>5.4</w:t>
            </w:r>
          </w:p>
        </w:tc>
      </w:tr>
      <w:tr w:rsidR="000305D1" w:rsidRPr="000305D1" w:rsidTr="005D5C5D">
        <w:trPr>
          <w:trHeight w:val="315"/>
        </w:trPr>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0305D1" w:rsidRPr="000305D1" w:rsidRDefault="000305D1" w:rsidP="000305D1">
            <w:pPr>
              <w:pStyle w:val="ListParagraph"/>
              <w:jc w:val="both"/>
              <w:rPr>
                <w:lang w:val="en-US"/>
              </w:rPr>
            </w:pPr>
            <w:r w:rsidRPr="000305D1">
              <w:rPr>
                <w:lang w:val="en-US"/>
              </w:rPr>
              <w:t>C3</w:t>
            </w:r>
          </w:p>
        </w:tc>
        <w:tc>
          <w:tcPr>
            <w:tcW w:w="1135" w:type="dxa"/>
            <w:tcBorders>
              <w:top w:val="nil"/>
              <w:left w:val="nil"/>
              <w:bottom w:val="single" w:sz="4" w:space="0" w:color="auto"/>
              <w:right w:val="single" w:sz="4" w:space="0" w:color="auto"/>
            </w:tcBorders>
            <w:shd w:val="clear" w:color="000000" w:fill="FFFF00"/>
            <w:noWrap/>
            <w:vAlign w:val="center"/>
            <w:hideMark/>
          </w:tcPr>
          <w:p w:rsidR="000305D1" w:rsidRPr="000305D1" w:rsidRDefault="000305D1" w:rsidP="000305D1">
            <w:pPr>
              <w:pStyle w:val="ListParagraph"/>
              <w:jc w:val="both"/>
              <w:rPr>
                <w:lang w:val="en-US"/>
              </w:rPr>
            </w:pPr>
            <w:r w:rsidRPr="000305D1">
              <w:rPr>
                <w:lang w:val="en-US"/>
              </w:rPr>
              <w:t>7.46296</w:t>
            </w:r>
          </w:p>
        </w:tc>
        <w:tc>
          <w:tcPr>
            <w:tcW w:w="1135" w:type="dxa"/>
            <w:tcBorders>
              <w:top w:val="nil"/>
              <w:left w:val="nil"/>
              <w:bottom w:val="single" w:sz="4" w:space="0" w:color="auto"/>
              <w:right w:val="single" w:sz="4" w:space="0" w:color="auto"/>
            </w:tcBorders>
            <w:shd w:val="clear" w:color="000000" w:fill="FFFF00"/>
            <w:noWrap/>
            <w:vAlign w:val="center"/>
            <w:hideMark/>
          </w:tcPr>
          <w:p w:rsidR="000305D1" w:rsidRPr="000305D1" w:rsidRDefault="000305D1" w:rsidP="000305D1">
            <w:pPr>
              <w:pStyle w:val="ListParagraph"/>
              <w:jc w:val="both"/>
              <w:rPr>
                <w:lang w:val="en-US"/>
              </w:rPr>
            </w:pPr>
            <w:r w:rsidRPr="000305D1">
              <w:rPr>
                <w:lang w:val="en-US"/>
              </w:rPr>
              <w:t>7.85185</w:t>
            </w:r>
          </w:p>
        </w:tc>
        <w:tc>
          <w:tcPr>
            <w:tcW w:w="1135" w:type="dxa"/>
            <w:tcBorders>
              <w:top w:val="nil"/>
              <w:left w:val="nil"/>
              <w:bottom w:val="single" w:sz="4" w:space="0" w:color="auto"/>
              <w:right w:val="single" w:sz="4" w:space="0" w:color="auto"/>
            </w:tcBorders>
            <w:shd w:val="clear" w:color="000000" w:fill="FFFF00"/>
            <w:noWrap/>
            <w:vAlign w:val="center"/>
            <w:hideMark/>
          </w:tcPr>
          <w:p w:rsidR="000305D1" w:rsidRPr="000305D1" w:rsidRDefault="000305D1" w:rsidP="000305D1">
            <w:pPr>
              <w:pStyle w:val="ListParagraph"/>
              <w:jc w:val="both"/>
              <w:rPr>
                <w:lang w:val="en-US"/>
              </w:rPr>
            </w:pPr>
            <w:r w:rsidRPr="000305D1">
              <w:rPr>
                <w:lang w:val="en-US"/>
              </w:rPr>
              <w:t>8.46296</w:t>
            </w:r>
          </w:p>
        </w:tc>
      </w:tr>
    </w:tbl>
    <w:p w:rsidR="00FD7C71" w:rsidRDefault="00FD7C71" w:rsidP="000305D1">
      <w:pPr>
        <w:pStyle w:val="BodyText"/>
        <w:ind w:right="136"/>
        <w:jc w:val="both"/>
        <w:rPr>
          <w:lang w:val="en-US"/>
        </w:rPr>
      </w:pPr>
    </w:p>
    <w:p w:rsidR="000305D1" w:rsidRPr="000305D1" w:rsidRDefault="000305D1" w:rsidP="000305D1">
      <w:pPr>
        <w:pStyle w:val="BodyText"/>
        <w:ind w:right="136"/>
        <w:jc w:val="both"/>
        <w:rPr>
          <w:lang w:val="en-US"/>
        </w:rPr>
      </w:pPr>
      <w:r w:rsidRPr="000305D1">
        <w:rPr>
          <w:lang w:val="en-US"/>
        </w:rPr>
        <w:t xml:space="preserve">Hasil cluster pada </w:t>
      </w:r>
      <w:proofErr w:type="spellStart"/>
      <w:r w:rsidRPr="000305D1">
        <w:rPr>
          <w:lang w:val="en-US"/>
        </w:rPr>
        <w:t>iterasi</w:t>
      </w:r>
      <w:proofErr w:type="spellEnd"/>
      <w:r w:rsidRPr="000305D1">
        <w:rPr>
          <w:lang w:val="en-US"/>
        </w:rPr>
        <w:t xml:space="preserve"> </w:t>
      </w:r>
      <w:proofErr w:type="spellStart"/>
      <w:r w:rsidRPr="000305D1">
        <w:rPr>
          <w:lang w:val="en-US"/>
        </w:rPr>
        <w:t>ke</w:t>
      </w:r>
      <w:proofErr w:type="spellEnd"/>
      <w:r w:rsidRPr="000305D1">
        <w:rPr>
          <w:lang w:val="en-US"/>
        </w:rPr>
        <w:t xml:space="preserve"> 4 </w:t>
      </w:r>
      <w:proofErr w:type="spellStart"/>
      <w:r w:rsidRPr="000305D1">
        <w:rPr>
          <w:lang w:val="en-US"/>
        </w:rPr>
        <w:t>masih</w:t>
      </w:r>
      <w:proofErr w:type="spellEnd"/>
      <w:r w:rsidRPr="000305D1">
        <w:rPr>
          <w:lang w:val="en-US"/>
        </w:rPr>
        <w:t xml:space="preserve"> </w:t>
      </w:r>
      <w:proofErr w:type="spellStart"/>
      <w:r w:rsidRPr="000305D1">
        <w:rPr>
          <w:lang w:val="en-US"/>
        </w:rPr>
        <w:t>belum</w:t>
      </w:r>
      <w:proofErr w:type="spellEnd"/>
      <w:r w:rsidRPr="000305D1">
        <w:rPr>
          <w:lang w:val="en-US"/>
        </w:rPr>
        <w:t xml:space="preserve"> </w:t>
      </w:r>
      <w:proofErr w:type="spellStart"/>
      <w:r w:rsidRPr="000305D1">
        <w:rPr>
          <w:lang w:val="en-US"/>
        </w:rPr>
        <w:t>sama</w:t>
      </w:r>
      <w:proofErr w:type="spellEnd"/>
      <w:r w:rsidRPr="000305D1">
        <w:rPr>
          <w:lang w:val="en-US"/>
        </w:rPr>
        <w:t xml:space="preserve"> </w:t>
      </w:r>
      <w:proofErr w:type="spellStart"/>
      <w:r w:rsidRPr="000305D1">
        <w:rPr>
          <w:lang w:val="en-US"/>
        </w:rPr>
        <w:t>dengan</w:t>
      </w:r>
      <w:proofErr w:type="spellEnd"/>
      <w:r w:rsidRPr="000305D1">
        <w:rPr>
          <w:lang w:val="en-US"/>
        </w:rPr>
        <w:t xml:space="preserve"> </w:t>
      </w:r>
      <w:proofErr w:type="spellStart"/>
      <w:r w:rsidRPr="000305D1">
        <w:rPr>
          <w:lang w:val="en-US"/>
        </w:rPr>
        <w:t>hasil</w:t>
      </w:r>
      <w:proofErr w:type="spellEnd"/>
      <w:r w:rsidRPr="000305D1">
        <w:rPr>
          <w:lang w:val="en-US"/>
        </w:rPr>
        <w:t xml:space="preserve"> cluster pada </w:t>
      </w:r>
      <w:proofErr w:type="spellStart"/>
      <w:r w:rsidRPr="000305D1">
        <w:rPr>
          <w:lang w:val="en-US"/>
        </w:rPr>
        <w:t>iterasi</w:t>
      </w:r>
      <w:proofErr w:type="spellEnd"/>
      <w:r w:rsidRPr="000305D1">
        <w:rPr>
          <w:lang w:val="en-US"/>
        </w:rPr>
        <w:t xml:space="preserve"> </w:t>
      </w:r>
      <w:proofErr w:type="spellStart"/>
      <w:r w:rsidRPr="000305D1">
        <w:rPr>
          <w:lang w:val="en-US"/>
        </w:rPr>
        <w:t>ke</w:t>
      </w:r>
      <w:proofErr w:type="spellEnd"/>
      <w:r w:rsidRPr="000305D1">
        <w:rPr>
          <w:lang w:val="en-US"/>
        </w:rPr>
        <w:t xml:space="preserve"> 3, </w:t>
      </w:r>
      <w:proofErr w:type="spellStart"/>
      <w:r w:rsidRPr="000305D1">
        <w:rPr>
          <w:lang w:val="en-US"/>
        </w:rPr>
        <w:t>sehingga</w:t>
      </w:r>
      <w:proofErr w:type="spellEnd"/>
      <w:r w:rsidRPr="000305D1">
        <w:rPr>
          <w:lang w:val="en-US"/>
        </w:rPr>
        <w:t xml:space="preserve"> proses </w:t>
      </w:r>
      <w:proofErr w:type="spellStart"/>
      <w:r w:rsidRPr="000305D1">
        <w:rPr>
          <w:lang w:val="en-US"/>
        </w:rPr>
        <w:t>iterasi</w:t>
      </w:r>
      <w:proofErr w:type="spellEnd"/>
      <w:r w:rsidRPr="000305D1">
        <w:rPr>
          <w:lang w:val="en-US"/>
        </w:rPr>
        <w:t xml:space="preserve"> </w:t>
      </w:r>
      <w:proofErr w:type="spellStart"/>
      <w:r w:rsidRPr="000305D1">
        <w:rPr>
          <w:lang w:val="en-US"/>
        </w:rPr>
        <w:t>masih</w:t>
      </w:r>
      <w:proofErr w:type="spellEnd"/>
      <w:r w:rsidRPr="000305D1">
        <w:rPr>
          <w:lang w:val="en-US"/>
        </w:rPr>
        <w:t xml:space="preserve"> </w:t>
      </w:r>
      <w:proofErr w:type="spellStart"/>
      <w:r w:rsidRPr="000305D1">
        <w:rPr>
          <w:lang w:val="en-US"/>
        </w:rPr>
        <w:t>tetap</w:t>
      </w:r>
      <w:proofErr w:type="spellEnd"/>
      <w:r w:rsidRPr="000305D1">
        <w:rPr>
          <w:lang w:val="en-US"/>
        </w:rPr>
        <w:t xml:space="preserve"> </w:t>
      </w:r>
      <w:proofErr w:type="spellStart"/>
      <w:r w:rsidRPr="000305D1">
        <w:rPr>
          <w:lang w:val="en-US"/>
        </w:rPr>
        <w:t>harus</w:t>
      </w:r>
      <w:proofErr w:type="spellEnd"/>
      <w:r w:rsidRPr="000305D1">
        <w:rPr>
          <w:lang w:val="en-US"/>
        </w:rPr>
        <w:t xml:space="preserve"> </w:t>
      </w:r>
      <w:proofErr w:type="spellStart"/>
      <w:r w:rsidRPr="000305D1">
        <w:rPr>
          <w:lang w:val="en-US"/>
        </w:rPr>
        <w:t>dilanjutkan</w:t>
      </w:r>
      <w:proofErr w:type="spellEnd"/>
      <w:r w:rsidRPr="000305D1">
        <w:rPr>
          <w:lang w:val="en-US"/>
        </w:rPr>
        <w:t xml:space="preserve"> </w:t>
      </w:r>
      <w:proofErr w:type="spellStart"/>
      <w:r w:rsidRPr="000305D1">
        <w:rPr>
          <w:lang w:val="en-US"/>
        </w:rPr>
        <w:t>dengan</w:t>
      </w:r>
      <w:proofErr w:type="spellEnd"/>
      <w:r w:rsidRPr="000305D1">
        <w:rPr>
          <w:lang w:val="en-US"/>
        </w:rPr>
        <w:t xml:space="preserve"> </w:t>
      </w:r>
      <w:proofErr w:type="spellStart"/>
      <w:r w:rsidRPr="000305D1">
        <w:rPr>
          <w:lang w:val="en-US"/>
        </w:rPr>
        <w:t>menentukan</w:t>
      </w:r>
      <w:proofErr w:type="spellEnd"/>
      <w:r w:rsidRPr="000305D1">
        <w:rPr>
          <w:lang w:val="en-US"/>
        </w:rPr>
        <w:t xml:space="preserve"> Kembali centroid yang </w:t>
      </w:r>
      <w:proofErr w:type="spellStart"/>
      <w:r w:rsidRPr="000305D1">
        <w:rPr>
          <w:lang w:val="en-US"/>
        </w:rPr>
        <w:t>baru</w:t>
      </w:r>
      <w:proofErr w:type="spellEnd"/>
      <w:r w:rsidRPr="000305D1">
        <w:rPr>
          <w:lang w:val="en-US"/>
        </w:rPr>
        <w:t>.</w:t>
      </w:r>
    </w:p>
    <w:p w:rsidR="000305D1" w:rsidRDefault="000305D1">
      <w:pPr>
        <w:pStyle w:val="BodyText"/>
        <w:ind w:left="568" w:right="136" w:firstLine="360"/>
        <w:jc w:val="both"/>
      </w:pPr>
    </w:p>
    <w:p w:rsidR="000305D1" w:rsidRDefault="000305D1" w:rsidP="000305D1">
      <w:pPr>
        <w:pStyle w:val="BodyText"/>
        <w:numPr>
          <w:ilvl w:val="0"/>
          <w:numId w:val="6"/>
        </w:numPr>
        <w:ind w:right="136"/>
        <w:rPr>
          <w:b/>
          <w:bCs/>
          <w:lang w:val="en-US"/>
        </w:rPr>
      </w:pPr>
      <w:bookmarkStart w:id="20" w:name="_Toc159017740"/>
      <w:bookmarkStart w:id="21" w:name="_Toc159018107"/>
      <w:bookmarkStart w:id="22" w:name="_Toc159973181"/>
      <w:proofErr w:type="spellStart"/>
      <w:r w:rsidRPr="000305D1">
        <w:rPr>
          <w:b/>
          <w:bCs/>
          <w:lang w:val="en-US"/>
        </w:rPr>
        <w:t>Penentuan</w:t>
      </w:r>
      <w:proofErr w:type="spellEnd"/>
      <w:r w:rsidRPr="000305D1">
        <w:rPr>
          <w:b/>
          <w:bCs/>
          <w:lang w:val="en-US"/>
        </w:rPr>
        <w:t xml:space="preserve"> </w:t>
      </w:r>
      <w:proofErr w:type="spellStart"/>
      <w:r w:rsidRPr="000305D1">
        <w:rPr>
          <w:b/>
          <w:bCs/>
          <w:lang w:val="en-US"/>
        </w:rPr>
        <w:t>titik</w:t>
      </w:r>
      <w:proofErr w:type="spellEnd"/>
      <w:r w:rsidRPr="000305D1">
        <w:rPr>
          <w:b/>
          <w:bCs/>
          <w:lang w:val="en-US"/>
        </w:rPr>
        <w:t xml:space="preserve"> centroid 5</w:t>
      </w:r>
    </w:p>
    <w:p w:rsidR="000305D1" w:rsidRPr="000305D1" w:rsidRDefault="000305D1" w:rsidP="000305D1">
      <w:pPr>
        <w:pStyle w:val="BodyText"/>
        <w:ind w:left="720" w:right="136"/>
        <w:rPr>
          <w:b/>
          <w:bCs/>
          <w:lang w:val="en-US"/>
        </w:rPr>
      </w:pPr>
    </w:p>
    <w:p w:rsidR="000305D1" w:rsidRPr="000305D1" w:rsidRDefault="000305D1" w:rsidP="000305D1">
      <w:pPr>
        <w:pStyle w:val="BodyText"/>
        <w:ind w:left="568" w:right="136" w:firstLine="360"/>
        <w:jc w:val="center"/>
      </w:pPr>
      <w:r w:rsidRPr="000305D1">
        <w:t xml:space="preserve">Tabel </w:t>
      </w:r>
      <w:r>
        <w:t>6</w:t>
      </w:r>
      <w:r w:rsidRPr="000305D1">
        <w:rPr>
          <w:lang w:val="en-US"/>
        </w:rPr>
        <w:t xml:space="preserve"> Centroid 5</w:t>
      </w:r>
      <w:bookmarkEnd w:id="20"/>
      <w:bookmarkEnd w:id="21"/>
      <w:bookmarkEnd w:id="22"/>
    </w:p>
    <w:tbl>
      <w:tblPr>
        <w:tblW w:w="4381" w:type="dxa"/>
        <w:jc w:val="center"/>
        <w:tblLook w:val="04A0" w:firstRow="1" w:lastRow="0" w:firstColumn="1" w:lastColumn="0" w:noHBand="0" w:noVBand="1"/>
      </w:tblPr>
      <w:tblGrid>
        <w:gridCol w:w="976"/>
        <w:gridCol w:w="1135"/>
        <w:gridCol w:w="1135"/>
        <w:gridCol w:w="1135"/>
      </w:tblGrid>
      <w:tr w:rsidR="000305D1" w:rsidRPr="00F758A0" w:rsidTr="005D5C5D">
        <w:trPr>
          <w:trHeight w:val="315"/>
          <w:jc w:val="center"/>
        </w:trPr>
        <w:tc>
          <w:tcPr>
            <w:tcW w:w="4381" w:type="dxa"/>
            <w:gridSpan w:val="4"/>
            <w:tcBorders>
              <w:top w:val="single" w:sz="4" w:space="0" w:color="auto"/>
              <w:left w:val="single" w:sz="4" w:space="0" w:color="auto"/>
              <w:bottom w:val="single" w:sz="4" w:space="0" w:color="auto"/>
              <w:right w:val="single" w:sz="4" w:space="0" w:color="000000"/>
            </w:tcBorders>
            <w:shd w:val="clear" w:color="auto" w:fill="FFD966"/>
            <w:noWrap/>
            <w:vAlign w:val="bottom"/>
            <w:hideMark/>
          </w:tcPr>
          <w:p w:rsidR="000305D1" w:rsidRPr="007748A1" w:rsidRDefault="000305D1" w:rsidP="005D5C5D">
            <w:pPr>
              <w:widowControl/>
              <w:autoSpaceDE/>
              <w:autoSpaceDN/>
              <w:jc w:val="center"/>
              <w:rPr>
                <w:b/>
                <w:bCs/>
                <w:color w:val="000000"/>
                <w:sz w:val="24"/>
                <w:szCs w:val="24"/>
                <w:lang w:val="en-US"/>
              </w:rPr>
            </w:pPr>
            <w:r w:rsidRPr="007748A1">
              <w:rPr>
                <w:b/>
                <w:bCs/>
                <w:color w:val="000000"/>
                <w:sz w:val="24"/>
                <w:szCs w:val="24"/>
                <w:lang w:val="en-US"/>
              </w:rPr>
              <w:t>Centroid 5</w:t>
            </w:r>
          </w:p>
        </w:tc>
      </w:tr>
      <w:tr w:rsidR="000305D1" w:rsidRPr="00F758A0" w:rsidTr="005D5C5D">
        <w:trPr>
          <w:trHeight w:val="315"/>
          <w:jc w:val="center"/>
        </w:trPr>
        <w:tc>
          <w:tcPr>
            <w:tcW w:w="976" w:type="dxa"/>
            <w:tcBorders>
              <w:top w:val="nil"/>
              <w:left w:val="single" w:sz="4" w:space="0" w:color="auto"/>
              <w:bottom w:val="single" w:sz="4" w:space="0" w:color="auto"/>
              <w:right w:val="single" w:sz="4" w:space="0" w:color="auto"/>
            </w:tcBorders>
            <w:shd w:val="clear" w:color="auto" w:fill="FFD966"/>
            <w:noWrap/>
            <w:vAlign w:val="bottom"/>
            <w:hideMark/>
          </w:tcPr>
          <w:p w:rsidR="000305D1" w:rsidRPr="00F758A0" w:rsidRDefault="000305D1" w:rsidP="005D5C5D">
            <w:pPr>
              <w:widowControl/>
              <w:autoSpaceDE/>
              <w:autoSpaceDN/>
              <w:jc w:val="center"/>
              <w:rPr>
                <w:color w:val="000000"/>
                <w:sz w:val="24"/>
                <w:szCs w:val="24"/>
                <w:lang w:val="en-US"/>
              </w:rPr>
            </w:pPr>
            <w:r>
              <w:rPr>
                <w:b/>
                <w:bCs/>
                <w:color w:val="000000"/>
                <w:sz w:val="24"/>
                <w:szCs w:val="24"/>
                <w:lang w:val="en-US"/>
              </w:rPr>
              <w:t>Cluster</w:t>
            </w:r>
          </w:p>
        </w:tc>
        <w:tc>
          <w:tcPr>
            <w:tcW w:w="1135" w:type="dxa"/>
            <w:tcBorders>
              <w:top w:val="nil"/>
              <w:left w:val="nil"/>
              <w:bottom w:val="single" w:sz="4" w:space="0" w:color="auto"/>
              <w:right w:val="single" w:sz="4" w:space="0" w:color="auto"/>
            </w:tcBorders>
            <w:shd w:val="clear" w:color="auto" w:fill="FFD966"/>
            <w:noWrap/>
            <w:vAlign w:val="center"/>
            <w:hideMark/>
          </w:tcPr>
          <w:p w:rsidR="000305D1" w:rsidRPr="00F758A0" w:rsidRDefault="000305D1" w:rsidP="005D5C5D">
            <w:pPr>
              <w:widowControl/>
              <w:autoSpaceDE/>
              <w:autoSpaceDN/>
              <w:jc w:val="center"/>
              <w:rPr>
                <w:color w:val="000000"/>
                <w:sz w:val="24"/>
                <w:szCs w:val="24"/>
                <w:lang w:val="en-US"/>
              </w:rPr>
            </w:pPr>
            <w:r w:rsidRPr="00C9193F">
              <w:rPr>
                <w:b/>
                <w:bCs/>
                <w:color w:val="000000"/>
                <w:sz w:val="24"/>
                <w:szCs w:val="24"/>
                <w:lang w:val="en-US"/>
              </w:rPr>
              <w:t>Harga</w:t>
            </w:r>
          </w:p>
        </w:tc>
        <w:tc>
          <w:tcPr>
            <w:tcW w:w="1135" w:type="dxa"/>
            <w:tcBorders>
              <w:top w:val="nil"/>
              <w:left w:val="nil"/>
              <w:bottom w:val="single" w:sz="4" w:space="0" w:color="auto"/>
              <w:right w:val="single" w:sz="4" w:space="0" w:color="auto"/>
            </w:tcBorders>
            <w:shd w:val="clear" w:color="auto" w:fill="FFD966"/>
            <w:noWrap/>
            <w:vAlign w:val="center"/>
            <w:hideMark/>
          </w:tcPr>
          <w:p w:rsidR="000305D1" w:rsidRPr="00F758A0" w:rsidRDefault="000305D1" w:rsidP="005D5C5D">
            <w:pPr>
              <w:widowControl/>
              <w:autoSpaceDE/>
              <w:autoSpaceDN/>
              <w:jc w:val="center"/>
              <w:rPr>
                <w:color w:val="000000"/>
                <w:sz w:val="24"/>
                <w:szCs w:val="24"/>
                <w:lang w:val="en-US"/>
              </w:rPr>
            </w:pPr>
            <w:proofErr w:type="spellStart"/>
            <w:r w:rsidRPr="00C9193F">
              <w:rPr>
                <w:b/>
                <w:bCs/>
                <w:color w:val="000000"/>
                <w:sz w:val="24"/>
                <w:szCs w:val="24"/>
                <w:lang w:val="en-US"/>
              </w:rPr>
              <w:t>Kualitas</w:t>
            </w:r>
            <w:proofErr w:type="spellEnd"/>
          </w:p>
        </w:tc>
        <w:tc>
          <w:tcPr>
            <w:tcW w:w="1135" w:type="dxa"/>
            <w:tcBorders>
              <w:top w:val="nil"/>
              <w:left w:val="nil"/>
              <w:bottom w:val="single" w:sz="4" w:space="0" w:color="auto"/>
              <w:right w:val="single" w:sz="4" w:space="0" w:color="auto"/>
            </w:tcBorders>
            <w:shd w:val="clear" w:color="auto" w:fill="FFD966"/>
            <w:noWrap/>
            <w:vAlign w:val="center"/>
            <w:hideMark/>
          </w:tcPr>
          <w:p w:rsidR="000305D1" w:rsidRPr="00F758A0" w:rsidRDefault="000305D1" w:rsidP="005D5C5D">
            <w:pPr>
              <w:widowControl/>
              <w:autoSpaceDE/>
              <w:autoSpaceDN/>
              <w:jc w:val="center"/>
              <w:rPr>
                <w:color w:val="000000"/>
                <w:sz w:val="24"/>
                <w:szCs w:val="24"/>
                <w:lang w:val="en-US"/>
              </w:rPr>
            </w:pPr>
            <w:r w:rsidRPr="00C9193F">
              <w:rPr>
                <w:b/>
                <w:bCs/>
                <w:color w:val="000000"/>
                <w:sz w:val="24"/>
                <w:szCs w:val="24"/>
                <w:lang w:val="en-US"/>
              </w:rPr>
              <w:t>Teknik</w:t>
            </w:r>
          </w:p>
        </w:tc>
      </w:tr>
      <w:tr w:rsidR="000305D1" w:rsidRPr="00F758A0" w:rsidTr="005D5C5D">
        <w:trPr>
          <w:trHeight w:val="315"/>
          <w:jc w:val="center"/>
        </w:trPr>
        <w:tc>
          <w:tcPr>
            <w:tcW w:w="976" w:type="dxa"/>
            <w:tcBorders>
              <w:top w:val="nil"/>
              <w:left w:val="single" w:sz="4" w:space="0" w:color="auto"/>
              <w:bottom w:val="single" w:sz="4" w:space="0" w:color="auto"/>
              <w:right w:val="single" w:sz="4" w:space="0" w:color="auto"/>
            </w:tcBorders>
            <w:shd w:val="clear" w:color="auto" w:fill="auto"/>
            <w:noWrap/>
            <w:vAlign w:val="bottom"/>
          </w:tcPr>
          <w:p w:rsidR="000305D1" w:rsidRPr="00F758A0" w:rsidRDefault="000305D1" w:rsidP="005D5C5D">
            <w:pPr>
              <w:widowControl/>
              <w:autoSpaceDE/>
              <w:autoSpaceDN/>
              <w:jc w:val="center"/>
              <w:rPr>
                <w:color w:val="000000"/>
                <w:sz w:val="24"/>
                <w:szCs w:val="24"/>
                <w:lang w:val="en-US"/>
              </w:rPr>
            </w:pPr>
            <w:r w:rsidRPr="00F758A0">
              <w:rPr>
                <w:color w:val="000000"/>
                <w:sz w:val="24"/>
                <w:szCs w:val="24"/>
                <w:lang w:val="en-US"/>
              </w:rPr>
              <w:t>C1</w:t>
            </w:r>
          </w:p>
        </w:tc>
        <w:tc>
          <w:tcPr>
            <w:tcW w:w="1135" w:type="dxa"/>
            <w:tcBorders>
              <w:top w:val="nil"/>
              <w:left w:val="nil"/>
              <w:bottom w:val="single" w:sz="4" w:space="0" w:color="auto"/>
              <w:right w:val="single" w:sz="4" w:space="0" w:color="auto"/>
            </w:tcBorders>
            <w:shd w:val="clear" w:color="000000" w:fill="FFFF00"/>
            <w:noWrap/>
            <w:vAlign w:val="center"/>
          </w:tcPr>
          <w:p w:rsidR="000305D1" w:rsidRPr="00F758A0" w:rsidRDefault="000305D1" w:rsidP="005D5C5D">
            <w:pPr>
              <w:widowControl/>
              <w:autoSpaceDE/>
              <w:autoSpaceDN/>
              <w:jc w:val="center"/>
              <w:rPr>
                <w:color w:val="000000"/>
                <w:sz w:val="24"/>
                <w:szCs w:val="24"/>
                <w:lang w:val="en-US"/>
              </w:rPr>
            </w:pPr>
            <w:r w:rsidRPr="00F758A0">
              <w:rPr>
                <w:color w:val="000000"/>
                <w:sz w:val="24"/>
                <w:szCs w:val="24"/>
                <w:lang w:val="en-US"/>
              </w:rPr>
              <w:t>9.97059</w:t>
            </w:r>
          </w:p>
        </w:tc>
        <w:tc>
          <w:tcPr>
            <w:tcW w:w="1135" w:type="dxa"/>
            <w:tcBorders>
              <w:top w:val="nil"/>
              <w:left w:val="nil"/>
              <w:bottom w:val="single" w:sz="4" w:space="0" w:color="auto"/>
              <w:right w:val="single" w:sz="4" w:space="0" w:color="auto"/>
            </w:tcBorders>
            <w:shd w:val="clear" w:color="000000" w:fill="FFFF00"/>
            <w:noWrap/>
            <w:vAlign w:val="center"/>
          </w:tcPr>
          <w:p w:rsidR="000305D1" w:rsidRPr="00F758A0" w:rsidRDefault="000305D1" w:rsidP="005D5C5D">
            <w:pPr>
              <w:widowControl/>
              <w:autoSpaceDE/>
              <w:autoSpaceDN/>
              <w:jc w:val="center"/>
              <w:rPr>
                <w:color w:val="000000"/>
                <w:sz w:val="24"/>
                <w:szCs w:val="24"/>
                <w:lang w:val="en-US"/>
              </w:rPr>
            </w:pPr>
            <w:r w:rsidRPr="00F758A0">
              <w:rPr>
                <w:color w:val="000000"/>
                <w:sz w:val="24"/>
                <w:szCs w:val="24"/>
                <w:lang w:val="en-US"/>
              </w:rPr>
              <w:t>10.2647</w:t>
            </w:r>
          </w:p>
        </w:tc>
        <w:tc>
          <w:tcPr>
            <w:tcW w:w="1135" w:type="dxa"/>
            <w:tcBorders>
              <w:top w:val="nil"/>
              <w:left w:val="nil"/>
              <w:bottom w:val="single" w:sz="4" w:space="0" w:color="auto"/>
              <w:right w:val="single" w:sz="4" w:space="0" w:color="auto"/>
            </w:tcBorders>
            <w:shd w:val="clear" w:color="000000" w:fill="FFFF00"/>
            <w:noWrap/>
            <w:vAlign w:val="center"/>
          </w:tcPr>
          <w:p w:rsidR="000305D1" w:rsidRPr="00F758A0" w:rsidRDefault="000305D1" w:rsidP="005D5C5D">
            <w:pPr>
              <w:widowControl/>
              <w:autoSpaceDE/>
              <w:autoSpaceDN/>
              <w:jc w:val="center"/>
              <w:rPr>
                <w:color w:val="000000"/>
                <w:sz w:val="24"/>
                <w:szCs w:val="24"/>
                <w:lang w:val="en-US"/>
              </w:rPr>
            </w:pPr>
            <w:r w:rsidRPr="00F758A0">
              <w:rPr>
                <w:color w:val="000000"/>
                <w:sz w:val="24"/>
                <w:szCs w:val="24"/>
                <w:lang w:val="en-US"/>
              </w:rPr>
              <w:t>10.0882</w:t>
            </w:r>
          </w:p>
        </w:tc>
      </w:tr>
      <w:tr w:rsidR="000305D1" w:rsidRPr="00F758A0" w:rsidTr="005D5C5D">
        <w:trPr>
          <w:trHeight w:val="315"/>
          <w:jc w:val="center"/>
        </w:trPr>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0305D1" w:rsidRPr="00F758A0" w:rsidRDefault="000305D1" w:rsidP="005D5C5D">
            <w:pPr>
              <w:widowControl/>
              <w:autoSpaceDE/>
              <w:autoSpaceDN/>
              <w:jc w:val="center"/>
              <w:rPr>
                <w:color w:val="000000"/>
                <w:sz w:val="24"/>
                <w:szCs w:val="24"/>
                <w:lang w:val="en-US"/>
              </w:rPr>
            </w:pPr>
            <w:r w:rsidRPr="00F758A0">
              <w:rPr>
                <w:color w:val="000000"/>
                <w:sz w:val="24"/>
                <w:szCs w:val="24"/>
                <w:lang w:val="en-US"/>
              </w:rPr>
              <w:t>C2</w:t>
            </w:r>
          </w:p>
        </w:tc>
        <w:tc>
          <w:tcPr>
            <w:tcW w:w="1135" w:type="dxa"/>
            <w:tcBorders>
              <w:top w:val="nil"/>
              <w:left w:val="nil"/>
              <w:bottom w:val="single" w:sz="4" w:space="0" w:color="auto"/>
              <w:right w:val="single" w:sz="4" w:space="0" w:color="auto"/>
            </w:tcBorders>
            <w:shd w:val="clear" w:color="000000" w:fill="FFFF00"/>
            <w:noWrap/>
            <w:vAlign w:val="center"/>
            <w:hideMark/>
          </w:tcPr>
          <w:p w:rsidR="000305D1" w:rsidRPr="00F758A0" w:rsidRDefault="000305D1" w:rsidP="005D5C5D">
            <w:pPr>
              <w:widowControl/>
              <w:autoSpaceDE/>
              <w:autoSpaceDN/>
              <w:jc w:val="center"/>
              <w:rPr>
                <w:color w:val="000000"/>
                <w:sz w:val="24"/>
                <w:szCs w:val="24"/>
                <w:lang w:val="en-US"/>
              </w:rPr>
            </w:pPr>
            <w:r w:rsidRPr="00F758A0">
              <w:rPr>
                <w:color w:val="000000"/>
                <w:sz w:val="24"/>
                <w:szCs w:val="24"/>
                <w:lang w:val="en-US"/>
              </w:rPr>
              <w:t>7.09091</w:t>
            </w:r>
          </w:p>
        </w:tc>
        <w:tc>
          <w:tcPr>
            <w:tcW w:w="1135" w:type="dxa"/>
            <w:tcBorders>
              <w:top w:val="nil"/>
              <w:left w:val="nil"/>
              <w:bottom w:val="single" w:sz="4" w:space="0" w:color="auto"/>
              <w:right w:val="single" w:sz="4" w:space="0" w:color="auto"/>
            </w:tcBorders>
            <w:shd w:val="clear" w:color="000000" w:fill="FFFF00"/>
            <w:noWrap/>
            <w:vAlign w:val="center"/>
            <w:hideMark/>
          </w:tcPr>
          <w:p w:rsidR="000305D1" w:rsidRPr="00F758A0" w:rsidRDefault="000305D1" w:rsidP="005D5C5D">
            <w:pPr>
              <w:widowControl/>
              <w:autoSpaceDE/>
              <w:autoSpaceDN/>
              <w:jc w:val="center"/>
              <w:rPr>
                <w:color w:val="000000"/>
                <w:sz w:val="24"/>
                <w:szCs w:val="24"/>
                <w:lang w:val="en-US"/>
              </w:rPr>
            </w:pPr>
            <w:r w:rsidRPr="00F758A0">
              <w:rPr>
                <w:color w:val="000000"/>
                <w:sz w:val="24"/>
                <w:szCs w:val="24"/>
                <w:lang w:val="en-US"/>
              </w:rPr>
              <w:t>5.90909</w:t>
            </w:r>
          </w:p>
        </w:tc>
        <w:tc>
          <w:tcPr>
            <w:tcW w:w="1135" w:type="dxa"/>
            <w:tcBorders>
              <w:top w:val="nil"/>
              <w:left w:val="nil"/>
              <w:bottom w:val="single" w:sz="4" w:space="0" w:color="auto"/>
              <w:right w:val="single" w:sz="4" w:space="0" w:color="auto"/>
            </w:tcBorders>
            <w:shd w:val="clear" w:color="000000" w:fill="FFFF00"/>
            <w:noWrap/>
            <w:vAlign w:val="center"/>
            <w:hideMark/>
          </w:tcPr>
          <w:p w:rsidR="000305D1" w:rsidRPr="00F758A0" w:rsidRDefault="000305D1" w:rsidP="005D5C5D">
            <w:pPr>
              <w:widowControl/>
              <w:autoSpaceDE/>
              <w:autoSpaceDN/>
              <w:jc w:val="center"/>
              <w:rPr>
                <w:color w:val="000000"/>
                <w:sz w:val="24"/>
                <w:szCs w:val="24"/>
                <w:lang w:val="en-US"/>
              </w:rPr>
            </w:pPr>
            <w:r w:rsidRPr="00F758A0">
              <w:rPr>
                <w:color w:val="000000"/>
                <w:sz w:val="24"/>
                <w:szCs w:val="24"/>
                <w:lang w:val="en-US"/>
              </w:rPr>
              <w:t>5.63636</w:t>
            </w:r>
          </w:p>
        </w:tc>
      </w:tr>
      <w:tr w:rsidR="000305D1" w:rsidRPr="00F758A0" w:rsidTr="005D5C5D">
        <w:trPr>
          <w:trHeight w:val="315"/>
          <w:jc w:val="center"/>
        </w:trPr>
        <w:tc>
          <w:tcPr>
            <w:tcW w:w="976" w:type="dxa"/>
            <w:tcBorders>
              <w:top w:val="nil"/>
              <w:left w:val="single" w:sz="4" w:space="0" w:color="auto"/>
              <w:bottom w:val="single" w:sz="4" w:space="0" w:color="auto"/>
              <w:right w:val="single" w:sz="4" w:space="0" w:color="auto"/>
            </w:tcBorders>
            <w:shd w:val="clear" w:color="auto" w:fill="auto"/>
            <w:noWrap/>
            <w:vAlign w:val="bottom"/>
            <w:hideMark/>
          </w:tcPr>
          <w:p w:rsidR="000305D1" w:rsidRPr="00F758A0" w:rsidRDefault="000305D1" w:rsidP="005D5C5D">
            <w:pPr>
              <w:widowControl/>
              <w:autoSpaceDE/>
              <w:autoSpaceDN/>
              <w:jc w:val="center"/>
              <w:rPr>
                <w:color w:val="000000"/>
                <w:sz w:val="24"/>
                <w:szCs w:val="24"/>
                <w:lang w:val="en-US"/>
              </w:rPr>
            </w:pPr>
            <w:r w:rsidRPr="00F758A0">
              <w:rPr>
                <w:color w:val="000000"/>
                <w:sz w:val="24"/>
                <w:szCs w:val="24"/>
                <w:lang w:val="en-US"/>
              </w:rPr>
              <w:t>C3</w:t>
            </w:r>
          </w:p>
        </w:tc>
        <w:tc>
          <w:tcPr>
            <w:tcW w:w="1135" w:type="dxa"/>
            <w:tcBorders>
              <w:top w:val="nil"/>
              <w:left w:val="nil"/>
              <w:bottom w:val="single" w:sz="4" w:space="0" w:color="auto"/>
              <w:right w:val="single" w:sz="4" w:space="0" w:color="auto"/>
            </w:tcBorders>
            <w:shd w:val="clear" w:color="000000" w:fill="FFFF00"/>
            <w:noWrap/>
            <w:vAlign w:val="center"/>
            <w:hideMark/>
          </w:tcPr>
          <w:p w:rsidR="000305D1" w:rsidRPr="00F758A0" w:rsidRDefault="000305D1" w:rsidP="005D5C5D">
            <w:pPr>
              <w:widowControl/>
              <w:autoSpaceDE/>
              <w:autoSpaceDN/>
              <w:jc w:val="center"/>
              <w:rPr>
                <w:color w:val="000000"/>
                <w:sz w:val="24"/>
                <w:szCs w:val="24"/>
                <w:lang w:val="en-US"/>
              </w:rPr>
            </w:pPr>
            <w:r w:rsidRPr="00F758A0">
              <w:rPr>
                <w:color w:val="000000"/>
                <w:sz w:val="24"/>
                <w:szCs w:val="24"/>
                <w:lang w:val="en-US"/>
              </w:rPr>
              <w:t>7.34615</w:t>
            </w:r>
          </w:p>
        </w:tc>
        <w:tc>
          <w:tcPr>
            <w:tcW w:w="1135" w:type="dxa"/>
            <w:tcBorders>
              <w:top w:val="nil"/>
              <w:left w:val="nil"/>
              <w:bottom w:val="single" w:sz="4" w:space="0" w:color="auto"/>
              <w:right w:val="single" w:sz="4" w:space="0" w:color="auto"/>
            </w:tcBorders>
            <w:shd w:val="clear" w:color="000000" w:fill="FFFF00"/>
            <w:noWrap/>
            <w:vAlign w:val="center"/>
            <w:hideMark/>
          </w:tcPr>
          <w:p w:rsidR="000305D1" w:rsidRPr="00F758A0" w:rsidRDefault="000305D1" w:rsidP="005D5C5D">
            <w:pPr>
              <w:widowControl/>
              <w:autoSpaceDE/>
              <w:autoSpaceDN/>
              <w:jc w:val="center"/>
              <w:rPr>
                <w:color w:val="000000"/>
                <w:sz w:val="24"/>
                <w:szCs w:val="24"/>
                <w:lang w:val="en-US"/>
              </w:rPr>
            </w:pPr>
            <w:r w:rsidRPr="00F758A0">
              <w:rPr>
                <w:color w:val="000000"/>
                <w:sz w:val="24"/>
                <w:szCs w:val="24"/>
                <w:lang w:val="en-US"/>
              </w:rPr>
              <w:t>7.71154</w:t>
            </w:r>
          </w:p>
        </w:tc>
        <w:tc>
          <w:tcPr>
            <w:tcW w:w="1135" w:type="dxa"/>
            <w:tcBorders>
              <w:top w:val="nil"/>
              <w:left w:val="nil"/>
              <w:bottom w:val="single" w:sz="4" w:space="0" w:color="auto"/>
              <w:right w:val="single" w:sz="4" w:space="0" w:color="auto"/>
            </w:tcBorders>
            <w:shd w:val="clear" w:color="000000" w:fill="FFFF00"/>
            <w:noWrap/>
            <w:vAlign w:val="center"/>
            <w:hideMark/>
          </w:tcPr>
          <w:p w:rsidR="000305D1" w:rsidRPr="00F758A0" w:rsidRDefault="000305D1" w:rsidP="005D5C5D">
            <w:pPr>
              <w:widowControl/>
              <w:autoSpaceDE/>
              <w:autoSpaceDN/>
              <w:jc w:val="center"/>
              <w:rPr>
                <w:color w:val="000000"/>
                <w:sz w:val="24"/>
                <w:szCs w:val="24"/>
                <w:lang w:val="en-US"/>
              </w:rPr>
            </w:pPr>
            <w:r w:rsidRPr="00F758A0">
              <w:rPr>
                <w:color w:val="000000"/>
                <w:sz w:val="24"/>
                <w:szCs w:val="24"/>
                <w:lang w:val="en-US"/>
              </w:rPr>
              <w:t>8.30769</w:t>
            </w:r>
          </w:p>
        </w:tc>
      </w:tr>
    </w:tbl>
    <w:p w:rsidR="000305D1" w:rsidRDefault="000305D1" w:rsidP="000305D1">
      <w:pPr>
        <w:pStyle w:val="BodyText"/>
        <w:ind w:right="136"/>
        <w:jc w:val="both"/>
        <w:rPr>
          <w:lang w:val="en-US"/>
        </w:rPr>
      </w:pPr>
    </w:p>
    <w:p w:rsidR="000305D1" w:rsidRPr="000305D1" w:rsidRDefault="000305D1" w:rsidP="000305D1">
      <w:pPr>
        <w:pStyle w:val="BodyText"/>
        <w:ind w:right="136"/>
        <w:jc w:val="both"/>
        <w:rPr>
          <w:lang w:val="en-US"/>
        </w:rPr>
      </w:pPr>
      <w:r w:rsidRPr="000305D1">
        <w:rPr>
          <w:lang w:val="en-US"/>
        </w:rPr>
        <w:t xml:space="preserve">Hasil cluster pada </w:t>
      </w:r>
      <w:proofErr w:type="spellStart"/>
      <w:r w:rsidRPr="000305D1">
        <w:rPr>
          <w:lang w:val="en-US"/>
        </w:rPr>
        <w:t>iterasi</w:t>
      </w:r>
      <w:proofErr w:type="spellEnd"/>
      <w:r w:rsidRPr="000305D1">
        <w:rPr>
          <w:lang w:val="en-US"/>
        </w:rPr>
        <w:t xml:space="preserve"> </w:t>
      </w:r>
      <w:proofErr w:type="spellStart"/>
      <w:r w:rsidRPr="000305D1">
        <w:rPr>
          <w:lang w:val="en-US"/>
        </w:rPr>
        <w:t>ke</w:t>
      </w:r>
      <w:proofErr w:type="spellEnd"/>
      <w:r w:rsidRPr="000305D1">
        <w:rPr>
          <w:lang w:val="en-US"/>
        </w:rPr>
        <w:t xml:space="preserve"> 5 </w:t>
      </w:r>
      <w:proofErr w:type="spellStart"/>
      <w:r w:rsidRPr="000305D1">
        <w:rPr>
          <w:lang w:val="en-US"/>
        </w:rPr>
        <w:t>masih</w:t>
      </w:r>
      <w:proofErr w:type="spellEnd"/>
      <w:r w:rsidRPr="000305D1">
        <w:rPr>
          <w:lang w:val="en-US"/>
        </w:rPr>
        <w:t xml:space="preserve"> </w:t>
      </w:r>
      <w:proofErr w:type="spellStart"/>
      <w:r w:rsidRPr="000305D1">
        <w:rPr>
          <w:lang w:val="en-US"/>
        </w:rPr>
        <w:t>belum</w:t>
      </w:r>
      <w:proofErr w:type="spellEnd"/>
      <w:r w:rsidRPr="000305D1">
        <w:rPr>
          <w:lang w:val="en-US"/>
        </w:rPr>
        <w:t xml:space="preserve"> </w:t>
      </w:r>
      <w:proofErr w:type="spellStart"/>
      <w:r w:rsidRPr="000305D1">
        <w:rPr>
          <w:lang w:val="en-US"/>
        </w:rPr>
        <w:t>sama</w:t>
      </w:r>
      <w:proofErr w:type="spellEnd"/>
      <w:r w:rsidRPr="000305D1">
        <w:rPr>
          <w:lang w:val="en-US"/>
        </w:rPr>
        <w:t xml:space="preserve"> </w:t>
      </w:r>
      <w:proofErr w:type="spellStart"/>
      <w:r w:rsidRPr="000305D1">
        <w:rPr>
          <w:lang w:val="en-US"/>
        </w:rPr>
        <w:t>dengan</w:t>
      </w:r>
      <w:proofErr w:type="spellEnd"/>
      <w:r w:rsidRPr="000305D1">
        <w:rPr>
          <w:lang w:val="en-US"/>
        </w:rPr>
        <w:t xml:space="preserve"> </w:t>
      </w:r>
      <w:proofErr w:type="spellStart"/>
      <w:r w:rsidRPr="000305D1">
        <w:rPr>
          <w:lang w:val="en-US"/>
        </w:rPr>
        <w:t>hasil</w:t>
      </w:r>
      <w:proofErr w:type="spellEnd"/>
      <w:r w:rsidRPr="000305D1">
        <w:rPr>
          <w:lang w:val="en-US"/>
        </w:rPr>
        <w:t xml:space="preserve"> cluster pada </w:t>
      </w:r>
      <w:proofErr w:type="spellStart"/>
      <w:r w:rsidRPr="000305D1">
        <w:rPr>
          <w:lang w:val="en-US"/>
        </w:rPr>
        <w:t>iterasi</w:t>
      </w:r>
      <w:proofErr w:type="spellEnd"/>
      <w:r w:rsidRPr="000305D1">
        <w:rPr>
          <w:lang w:val="en-US"/>
        </w:rPr>
        <w:t xml:space="preserve"> </w:t>
      </w:r>
      <w:proofErr w:type="spellStart"/>
      <w:r w:rsidRPr="000305D1">
        <w:rPr>
          <w:lang w:val="en-US"/>
        </w:rPr>
        <w:t>ke</w:t>
      </w:r>
      <w:proofErr w:type="spellEnd"/>
      <w:r w:rsidRPr="000305D1">
        <w:rPr>
          <w:lang w:val="en-US"/>
        </w:rPr>
        <w:t xml:space="preserve"> 4, </w:t>
      </w:r>
      <w:proofErr w:type="spellStart"/>
      <w:r w:rsidRPr="000305D1">
        <w:rPr>
          <w:lang w:val="en-US"/>
        </w:rPr>
        <w:t>sehingga</w:t>
      </w:r>
      <w:proofErr w:type="spellEnd"/>
      <w:r w:rsidRPr="000305D1">
        <w:rPr>
          <w:lang w:val="en-US"/>
        </w:rPr>
        <w:t xml:space="preserve"> proses </w:t>
      </w:r>
      <w:proofErr w:type="spellStart"/>
      <w:r w:rsidRPr="000305D1">
        <w:rPr>
          <w:lang w:val="en-US"/>
        </w:rPr>
        <w:t>iterasi</w:t>
      </w:r>
      <w:proofErr w:type="spellEnd"/>
      <w:r w:rsidRPr="000305D1">
        <w:rPr>
          <w:lang w:val="en-US"/>
        </w:rPr>
        <w:t xml:space="preserve"> </w:t>
      </w:r>
      <w:proofErr w:type="spellStart"/>
      <w:r w:rsidRPr="000305D1">
        <w:rPr>
          <w:lang w:val="en-US"/>
        </w:rPr>
        <w:t>masih</w:t>
      </w:r>
      <w:proofErr w:type="spellEnd"/>
      <w:r w:rsidRPr="000305D1">
        <w:rPr>
          <w:lang w:val="en-US"/>
        </w:rPr>
        <w:t xml:space="preserve"> </w:t>
      </w:r>
      <w:proofErr w:type="spellStart"/>
      <w:r w:rsidRPr="000305D1">
        <w:rPr>
          <w:lang w:val="en-US"/>
        </w:rPr>
        <w:t>tetap</w:t>
      </w:r>
      <w:proofErr w:type="spellEnd"/>
      <w:r w:rsidRPr="000305D1">
        <w:rPr>
          <w:lang w:val="en-US"/>
        </w:rPr>
        <w:t xml:space="preserve"> </w:t>
      </w:r>
      <w:proofErr w:type="spellStart"/>
      <w:r w:rsidRPr="000305D1">
        <w:rPr>
          <w:lang w:val="en-US"/>
        </w:rPr>
        <w:t>harus</w:t>
      </w:r>
      <w:proofErr w:type="spellEnd"/>
      <w:r w:rsidRPr="000305D1">
        <w:rPr>
          <w:lang w:val="en-US"/>
        </w:rPr>
        <w:t xml:space="preserve"> </w:t>
      </w:r>
      <w:proofErr w:type="spellStart"/>
      <w:r w:rsidRPr="000305D1">
        <w:rPr>
          <w:lang w:val="en-US"/>
        </w:rPr>
        <w:t>dilanjutkan</w:t>
      </w:r>
      <w:proofErr w:type="spellEnd"/>
      <w:r w:rsidRPr="000305D1">
        <w:rPr>
          <w:lang w:val="en-US"/>
        </w:rPr>
        <w:t xml:space="preserve"> </w:t>
      </w:r>
      <w:proofErr w:type="spellStart"/>
      <w:r w:rsidRPr="000305D1">
        <w:rPr>
          <w:lang w:val="en-US"/>
        </w:rPr>
        <w:t>dengan</w:t>
      </w:r>
      <w:proofErr w:type="spellEnd"/>
      <w:r w:rsidRPr="000305D1">
        <w:rPr>
          <w:lang w:val="en-US"/>
        </w:rPr>
        <w:t xml:space="preserve"> </w:t>
      </w:r>
      <w:proofErr w:type="spellStart"/>
      <w:r w:rsidRPr="000305D1">
        <w:rPr>
          <w:lang w:val="en-US"/>
        </w:rPr>
        <w:t>menentukan</w:t>
      </w:r>
      <w:proofErr w:type="spellEnd"/>
      <w:r w:rsidRPr="000305D1">
        <w:rPr>
          <w:lang w:val="en-US"/>
        </w:rPr>
        <w:t xml:space="preserve"> </w:t>
      </w:r>
      <w:proofErr w:type="spellStart"/>
      <w:r w:rsidRPr="000305D1">
        <w:rPr>
          <w:lang w:val="en-US"/>
        </w:rPr>
        <w:t>kembali</w:t>
      </w:r>
      <w:proofErr w:type="spellEnd"/>
      <w:r w:rsidRPr="000305D1">
        <w:rPr>
          <w:lang w:val="en-US"/>
        </w:rPr>
        <w:t xml:space="preserve"> centroid yang </w:t>
      </w:r>
      <w:proofErr w:type="spellStart"/>
      <w:r w:rsidRPr="000305D1">
        <w:rPr>
          <w:lang w:val="en-US"/>
        </w:rPr>
        <w:t>baru</w:t>
      </w:r>
      <w:proofErr w:type="spellEnd"/>
      <w:r w:rsidRPr="000305D1">
        <w:rPr>
          <w:lang w:val="en-US"/>
        </w:rPr>
        <w:t>.</w:t>
      </w:r>
    </w:p>
    <w:p w:rsidR="000305D1" w:rsidRDefault="000305D1">
      <w:pPr>
        <w:pStyle w:val="BodyText"/>
        <w:ind w:left="568" w:right="136" w:firstLine="360"/>
        <w:jc w:val="both"/>
      </w:pPr>
    </w:p>
    <w:p w:rsidR="000305D1" w:rsidRDefault="000305D1" w:rsidP="000305D1">
      <w:pPr>
        <w:pStyle w:val="BodyText"/>
        <w:numPr>
          <w:ilvl w:val="0"/>
          <w:numId w:val="6"/>
        </w:numPr>
        <w:ind w:right="136"/>
        <w:rPr>
          <w:b/>
          <w:bCs/>
          <w:lang w:val="en-US"/>
        </w:rPr>
      </w:pPr>
      <w:proofErr w:type="spellStart"/>
      <w:r w:rsidRPr="000305D1">
        <w:rPr>
          <w:b/>
          <w:bCs/>
          <w:lang w:val="en-US"/>
        </w:rPr>
        <w:t>Penentuan</w:t>
      </w:r>
      <w:proofErr w:type="spellEnd"/>
      <w:r w:rsidRPr="000305D1">
        <w:rPr>
          <w:b/>
          <w:bCs/>
          <w:lang w:val="en-US"/>
        </w:rPr>
        <w:t xml:space="preserve"> </w:t>
      </w:r>
      <w:proofErr w:type="spellStart"/>
      <w:r w:rsidRPr="000305D1">
        <w:rPr>
          <w:b/>
          <w:bCs/>
          <w:lang w:val="en-US"/>
        </w:rPr>
        <w:t>titik</w:t>
      </w:r>
      <w:proofErr w:type="spellEnd"/>
      <w:r w:rsidRPr="000305D1">
        <w:rPr>
          <w:b/>
          <w:bCs/>
          <w:lang w:val="en-US"/>
        </w:rPr>
        <w:t xml:space="preserve"> </w:t>
      </w:r>
      <w:r>
        <w:rPr>
          <w:b/>
          <w:bCs/>
          <w:lang w:val="en-US"/>
        </w:rPr>
        <w:t>centroid 6</w:t>
      </w:r>
    </w:p>
    <w:p w:rsidR="000305D1" w:rsidRDefault="000305D1" w:rsidP="00DF7B24">
      <w:pPr>
        <w:pStyle w:val="Caption"/>
        <w:keepNext/>
        <w:spacing w:after="0"/>
        <w:jc w:val="center"/>
        <w:rPr>
          <w:i w:val="0"/>
          <w:iCs w:val="0"/>
          <w:color w:val="auto"/>
          <w:sz w:val="24"/>
          <w:szCs w:val="24"/>
          <w:lang w:val="en-US"/>
        </w:rPr>
      </w:pPr>
      <w:bookmarkStart w:id="23" w:name="_Toc159017742"/>
      <w:bookmarkStart w:id="24" w:name="_Toc159018109"/>
      <w:bookmarkStart w:id="25" w:name="_Toc159973183"/>
      <w:r w:rsidRPr="008143DC">
        <w:rPr>
          <w:i w:val="0"/>
          <w:iCs w:val="0"/>
          <w:color w:val="auto"/>
          <w:sz w:val="24"/>
          <w:szCs w:val="24"/>
        </w:rPr>
        <w:t xml:space="preserve">Tabel </w:t>
      </w:r>
      <w:r>
        <w:rPr>
          <w:i w:val="0"/>
          <w:iCs w:val="0"/>
          <w:color w:val="auto"/>
          <w:sz w:val="24"/>
          <w:szCs w:val="24"/>
        </w:rPr>
        <w:t>6</w:t>
      </w:r>
      <w:r w:rsidRPr="008143DC">
        <w:rPr>
          <w:i w:val="0"/>
          <w:iCs w:val="0"/>
          <w:color w:val="auto"/>
          <w:sz w:val="24"/>
          <w:szCs w:val="24"/>
          <w:lang w:val="en-US"/>
        </w:rPr>
        <w:t xml:space="preserve"> Centroid </w:t>
      </w:r>
      <w:r>
        <w:rPr>
          <w:i w:val="0"/>
          <w:iCs w:val="0"/>
          <w:color w:val="auto"/>
          <w:sz w:val="24"/>
          <w:szCs w:val="24"/>
          <w:lang w:val="en-US"/>
        </w:rPr>
        <w:t>6</w:t>
      </w:r>
      <w:bookmarkEnd w:id="23"/>
      <w:bookmarkEnd w:id="24"/>
      <w:bookmarkEnd w:id="25"/>
    </w:p>
    <w:tbl>
      <w:tblPr>
        <w:tblW w:w="4457" w:type="dxa"/>
        <w:tblInd w:w="2176" w:type="dxa"/>
        <w:tblLook w:val="04A0" w:firstRow="1" w:lastRow="0" w:firstColumn="1" w:lastColumn="0" w:noHBand="0" w:noVBand="1"/>
      </w:tblPr>
      <w:tblGrid>
        <w:gridCol w:w="1024"/>
        <w:gridCol w:w="1050"/>
        <w:gridCol w:w="1191"/>
        <w:gridCol w:w="1192"/>
      </w:tblGrid>
      <w:tr w:rsidR="000305D1" w:rsidRPr="00BB4196" w:rsidTr="00AE02C1">
        <w:trPr>
          <w:trHeight w:val="344"/>
        </w:trPr>
        <w:tc>
          <w:tcPr>
            <w:tcW w:w="4457" w:type="dxa"/>
            <w:gridSpan w:val="4"/>
            <w:tcBorders>
              <w:top w:val="single" w:sz="4" w:space="0" w:color="auto"/>
              <w:left w:val="single" w:sz="4" w:space="0" w:color="auto"/>
              <w:bottom w:val="single" w:sz="4" w:space="0" w:color="auto"/>
              <w:right w:val="single" w:sz="4" w:space="0" w:color="000000"/>
            </w:tcBorders>
            <w:shd w:val="clear" w:color="auto" w:fill="FFD966"/>
            <w:noWrap/>
            <w:vAlign w:val="bottom"/>
            <w:hideMark/>
          </w:tcPr>
          <w:p w:rsidR="000305D1" w:rsidRPr="00BB4196" w:rsidRDefault="000305D1" w:rsidP="005D5C5D">
            <w:pPr>
              <w:widowControl/>
              <w:autoSpaceDE/>
              <w:autoSpaceDN/>
              <w:jc w:val="center"/>
              <w:rPr>
                <w:b/>
                <w:bCs/>
                <w:color w:val="000000"/>
                <w:sz w:val="24"/>
                <w:szCs w:val="24"/>
                <w:lang w:val="en-US"/>
              </w:rPr>
            </w:pPr>
            <w:bookmarkStart w:id="26" w:name="_Hlk160148772"/>
            <w:r w:rsidRPr="00BB4196">
              <w:rPr>
                <w:b/>
                <w:bCs/>
                <w:color w:val="000000"/>
                <w:sz w:val="24"/>
                <w:szCs w:val="24"/>
                <w:lang w:val="en-US"/>
              </w:rPr>
              <w:t>Centroid 6</w:t>
            </w:r>
          </w:p>
        </w:tc>
      </w:tr>
      <w:tr w:rsidR="000305D1" w:rsidRPr="00BB4196" w:rsidTr="00AE02C1">
        <w:trPr>
          <w:trHeight w:val="344"/>
        </w:trPr>
        <w:tc>
          <w:tcPr>
            <w:tcW w:w="1024" w:type="dxa"/>
            <w:tcBorders>
              <w:top w:val="nil"/>
              <w:left w:val="single" w:sz="4" w:space="0" w:color="auto"/>
              <w:bottom w:val="single" w:sz="4" w:space="0" w:color="auto"/>
              <w:right w:val="single" w:sz="4" w:space="0" w:color="auto"/>
            </w:tcBorders>
            <w:shd w:val="clear" w:color="auto" w:fill="FFD966"/>
            <w:noWrap/>
            <w:vAlign w:val="bottom"/>
            <w:hideMark/>
          </w:tcPr>
          <w:p w:rsidR="000305D1" w:rsidRPr="00BB4196" w:rsidRDefault="000305D1" w:rsidP="005D5C5D">
            <w:pPr>
              <w:widowControl/>
              <w:autoSpaceDE/>
              <w:autoSpaceDN/>
              <w:jc w:val="center"/>
              <w:rPr>
                <w:b/>
                <w:bCs/>
                <w:color w:val="000000"/>
                <w:sz w:val="24"/>
                <w:szCs w:val="24"/>
                <w:lang w:val="en-US"/>
              </w:rPr>
            </w:pPr>
            <w:r>
              <w:rPr>
                <w:b/>
                <w:bCs/>
                <w:color w:val="000000"/>
                <w:sz w:val="24"/>
                <w:szCs w:val="24"/>
                <w:lang w:val="en-US"/>
              </w:rPr>
              <w:t>Cluster</w:t>
            </w:r>
          </w:p>
        </w:tc>
        <w:tc>
          <w:tcPr>
            <w:tcW w:w="1050" w:type="dxa"/>
            <w:tcBorders>
              <w:top w:val="nil"/>
              <w:left w:val="nil"/>
              <w:bottom w:val="single" w:sz="4" w:space="0" w:color="auto"/>
              <w:right w:val="single" w:sz="4" w:space="0" w:color="auto"/>
            </w:tcBorders>
            <w:shd w:val="clear" w:color="auto" w:fill="FFD966"/>
            <w:noWrap/>
            <w:vAlign w:val="center"/>
            <w:hideMark/>
          </w:tcPr>
          <w:p w:rsidR="000305D1" w:rsidRPr="00BB4196" w:rsidRDefault="000305D1" w:rsidP="005D5C5D">
            <w:pPr>
              <w:widowControl/>
              <w:autoSpaceDE/>
              <w:autoSpaceDN/>
              <w:jc w:val="center"/>
              <w:rPr>
                <w:color w:val="000000"/>
                <w:sz w:val="24"/>
                <w:szCs w:val="24"/>
                <w:lang w:val="en-US"/>
              </w:rPr>
            </w:pPr>
            <w:r w:rsidRPr="00C9193F">
              <w:rPr>
                <w:b/>
                <w:bCs/>
                <w:color w:val="000000"/>
                <w:sz w:val="24"/>
                <w:szCs w:val="24"/>
                <w:lang w:val="en-US"/>
              </w:rPr>
              <w:t>Harga</w:t>
            </w:r>
          </w:p>
        </w:tc>
        <w:tc>
          <w:tcPr>
            <w:tcW w:w="1191" w:type="dxa"/>
            <w:tcBorders>
              <w:top w:val="nil"/>
              <w:left w:val="nil"/>
              <w:bottom w:val="single" w:sz="4" w:space="0" w:color="auto"/>
              <w:right w:val="single" w:sz="4" w:space="0" w:color="auto"/>
            </w:tcBorders>
            <w:shd w:val="clear" w:color="auto" w:fill="FFD966"/>
            <w:noWrap/>
            <w:vAlign w:val="center"/>
            <w:hideMark/>
          </w:tcPr>
          <w:p w:rsidR="000305D1" w:rsidRPr="00BB4196" w:rsidRDefault="000305D1" w:rsidP="005D5C5D">
            <w:pPr>
              <w:widowControl/>
              <w:autoSpaceDE/>
              <w:autoSpaceDN/>
              <w:jc w:val="center"/>
              <w:rPr>
                <w:color w:val="000000"/>
                <w:sz w:val="24"/>
                <w:szCs w:val="24"/>
                <w:lang w:val="en-US"/>
              </w:rPr>
            </w:pPr>
            <w:proofErr w:type="spellStart"/>
            <w:r w:rsidRPr="00C9193F">
              <w:rPr>
                <w:b/>
                <w:bCs/>
                <w:color w:val="000000"/>
                <w:sz w:val="24"/>
                <w:szCs w:val="24"/>
                <w:lang w:val="en-US"/>
              </w:rPr>
              <w:t>Kualitas</w:t>
            </w:r>
            <w:proofErr w:type="spellEnd"/>
          </w:p>
        </w:tc>
        <w:tc>
          <w:tcPr>
            <w:tcW w:w="1191" w:type="dxa"/>
            <w:tcBorders>
              <w:top w:val="nil"/>
              <w:left w:val="nil"/>
              <w:bottom w:val="single" w:sz="4" w:space="0" w:color="auto"/>
              <w:right w:val="single" w:sz="4" w:space="0" w:color="auto"/>
            </w:tcBorders>
            <w:shd w:val="clear" w:color="auto" w:fill="FFD966"/>
            <w:noWrap/>
            <w:vAlign w:val="center"/>
            <w:hideMark/>
          </w:tcPr>
          <w:p w:rsidR="000305D1" w:rsidRPr="00BB4196" w:rsidRDefault="000305D1" w:rsidP="005D5C5D">
            <w:pPr>
              <w:widowControl/>
              <w:autoSpaceDE/>
              <w:autoSpaceDN/>
              <w:jc w:val="center"/>
              <w:rPr>
                <w:color w:val="000000"/>
                <w:sz w:val="24"/>
                <w:szCs w:val="24"/>
                <w:lang w:val="en-US"/>
              </w:rPr>
            </w:pPr>
            <w:r w:rsidRPr="00C9193F">
              <w:rPr>
                <w:b/>
                <w:bCs/>
                <w:color w:val="000000"/>
                <w:sz w:val="24"/>
                <w:szCs w:val="24"/>
                <w:lang w:val="en-US"/>
              </w:rPr>
              <w:t>Teknik</w:t>
            </w:r>
          </w:p>
        </w:tc>
      </w:tr>
      <w:tr w:rsidR="000305D1" w:rsidRPr="00BB4196" w:rsidTr="00AE02C1">
        <w:trPr>
          <w:trHeight w:val="344"/>
        </w:trPr>
        <w:tc>
          <w:tcPr>
            <w:tcW w:w="1024" w:type="dxa"/>
            <w:tcBorders>
              <w:top w:val="nil"/>
              <w:left w:val="single" w:sz="4" w:space="0" w:color="auto"/>
              <w:bottom w:val="single" w:sz="4" w:space="0" w:color="auto"/>
              <w:right w:val="single" w:sz="4" w:space="0" w:color="auto"/>
            </w:tcBorders>
            <w:shd w:val="clear" w:color="auto" w:fill="auto"/>
            <w:noWrap/>
            <w:vAlign w:val="bottom"/>
          </w:tcPr>
          <w:p w:rsidR="000305D1" w:rsidRPr="00BB4196" w:rsidRDefault="000305D1" w:rsidP="005D5C5D">
            <w:pPr>
              <w:widowControl/>
              <w:autoSpaceDE/>
              <w:autoSpaceDN/>
              <w:jc w:val="center"/>
              <w:rPr>
                <w:b/>
                <w:bCs/>
                <w:color w:val="000000"/>
                <w:sz w:val="24"/>
                <w:szCs w:val="24"/>
                <w:lang w:val="en-US"/>
              </w:rPr>
            </w:pPr>
            <w:r w:rsidRPr="00BB4196">
              <w:rPr>
                <w:b/>
                <w:bCs/>
                <w:color w:val="000000"/>
                <w:sz w:val="24"/>
                <w:szCs w:val="24"/>
                <w:lang w:val="en-US"/>
              </w:rPr>
              <w:t>C1</w:t>
            </w:r>
          </w:p>
        </w:tc>
        <w:tc>
          <w:tcPr>
            <w:tcW w:w="1050" w:type="dxa"/>
            <w:tcBorders>
              <w:top w:val="nil"/>
              <w:left w:val="nil"/>
              <w:bottom w:val="single" w:sz="4" w:space="0" w:color="auto"/>
              <w:right w:val="single" w:sz="4" w:space="0" w:color="auto"/>
            </w:tcBorders>
            <w:shd w:val="clear" w:color="000000" w:fill="FFFF00"/>
            <w:noWrap/>
            <w:vAlign w:val="center"/>
          </w:tcPr>
          <w:p w:rsidR="000305D1" w:rsidRPr="00BB4196" w:rsidRDefault="000305D1" w:rsidP="005D5C5D">
            <w:pPr>
              <w:widowControl/>
              <w:autoSpaceDE/>
              <w:autoSpaceDN/>
              <w:jc w:val="center"/>
              <w:rPr>
                <w:color w:val="000000"/>
                <w:sz w:val="24"/>
                <w:szCs w:val="24"/>
                <w:lang w:val="en-US"/>
              </w:rPr>
            </w:pPr>
            <w:r w:rsidRPr="00BB4196">
              <w:rPr>
                <w:color w:val="000000"/>
                <w:sz w:val="24"/>
                <w:szCs w:val="24"/>
                <w:lang w:val="en-US"/>
              </w:rPr>
              <w:t>10.1515</w:t>
            </w:r>
          </w:p>
        </w:tc>
        <w:tc>
          <w:tcPr>
            <w:tcW w:w="1191" w:type="dxa"/>
            <w:tcBorders>
              <w:top w:val="nil"/>
              <w:left w:val="nil"/>
              <w:bottom w:val="single" w:sz="4" w:space="0" w:color="auto"/>
              <w:right w:val="single" w:sz="4" w:space="0" w:color="auto"/>
            </w:tcBorders>
            <w:shd w:val="clear" w:color="000000" w:fill="FFFF00"/>
            <w:noWrap/>
            <w:vAlign w:val="center"/>
          </w:tcPr>
          <w:p w:rsidR="000305D1" w:rsidRPr="00BB4196" w:rsidRDefault="000305D1" w:rsidP="005D5C5D">
            <w:pPr>
              <w:widowControl/>
              <w:autoSpaceDE/>
              <w:autoSpaceDN/>
              <w:jc w:val="center"/>
              <w:rPr>
                <w:color w:val="000000"/>
                <w:sz w:val="24"/>
                <w:szCs w:val="24"/>
                <w:lang w:val="en-US"/>
              </w:rPr>
            </w:pPr>
            <w:r w:rsidRPr="00BB4196">
              <w:rPr>
                <w:color w:val="000000"/>
                <w:sz w:val="24"/>
                <w:szCs w:val="24"/>
                <w:lang w:val="en-US"/>
              </w:rPr>
              <w:t>10.2424</w:t>
            </w:r>
          </w:p>
        </w:tc>
        <w:tc>
          <w:tcPr>
            <w:tcW w:w="1191" w:type="dxa"/>
            <w:tcBorders>
              <w:top w:val="nil"/>
              <w:left w:val="nil"/>
              <w:bottom w:val="single" w:sz="4" w:space="0" w:color="auto"/>
              <w:right w:val="single" w:sz="4" w:space="0" w:color="auto"/>
            </w:tcBorders>
            <w:shd w:val="clear" w:color="000000" w:fill="FFFF00"/>
            <w:noWrap/>
            <w:vAlign w:val="center"/>
          </w:tcPr>
          <w:p w:rsidR="000305D1" w:rsidRPr="00BB4196" w:rsidRDefault="000305D1" w:rsidP="005D5C5D">
            <w:pPr>
              <w:widowControl/>
              <w:autoSpaceDE/>
              <w:autoSpaceDN/>
              <w:jc w:val="center"/>
              <w:rPr>
                <w:color w:val="000000"/>
                <w:sz w:val="24"/>
                <w:szCs w:val="24"/>
                <w:lang w:val="en-US"/>
              </w:rPr>
            </w:pPr>
            <w:r w:rsidRPr="00BB4196">
              <w:rPr>
                <w:color w:val="000000"/>
                <w:sz w:val="24"/>
                <w:szCs w:val="24"/>
                <w:lang w:val="en-US"/>
              </w:rPr>
              <w:t>9.93939</w:t>
            </w:r>
          </w:p>
        </w:tc>
      </w:tr>
      <w:tr w:rsidR="000305D1" w:rsidRPr="00BB4196" w:rsidTr="00AE02C1">
        <w:trPr>
          <w:trHeight w:val="34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305D1" w:rsidRPr="00BB4196" w:rsidRDefault="000305D1" w:rsidP="005D5C5D">
            <w:pPr>
              <w:widowControl/>
              <w:autoSpaceDE/>
              <w:autoSpaceDN/>
              <w:jc w:val="center"/>
              <w:rPr>
                <w:b/>
                <w:bCs/>
                <w:color w:val="000000"/>
                <w:sz w:val="24"/>
                <w:szCs w:val="24"/>
                <w:lang w:val="en-US"/>
              </w:rPr>
            </w:pPr>
            <w:r w:rsidRPr="00BB4196">
              <w:rPr>
                <w:b/>
                <w:bCs/>
                <w:color w:val="000000"/>
                <w:sz w:val="24"/>
                <w:szCs w:val="24"/>
                <w:lang w:val="en-US"/>
              </w:rPr>
              <w:t>C2</w:t>
            </w:r>
          </w:p>
        </w:tc>
        <w:tc>
          <w:tcPr>
            <w:tcW w:w="1050" w:type="dxa"/>
            <w:tcBorders>
              <w:top w:val="nil"/>
              <w:left w:val="nil"/>
              <w:bottom w:val="single" w:sz="4" w:space="0" w:color="auto"/>
              <w:right w:val="single" w:sz="4" w:space="0" w:color="auto"/>
            </w:tcBorders>
            <w:shd w:val="clear" w:color="000000" w:fill="FFFF00"/>
            <w:noWrap/>
            <w:vAlign w:val="center"/>
            <w:hideMark/>
          </w:tcPr>
          <w:p w:rsidR="000305D1" w:rsidRPr="00BB4196" w:rsidRDefault="000305D1" w:rsidP="005D5C5D">
            <w:pPr>
              <w:widowControl/>
              <w:autoSpaceDE/>
              <w:autoSpaceDN/>
              <w:jc w:val="center"/>
              <w:rPr>
                <w:color w:val="000000"/>
                <w:sz w:val="24"/>
                <w:szCs w:val="24"/>
                <w:lang w:val="en-US"/>
              </w:rPr>
            </w:pPr>
            <w:r w:rsidRPr="00BB4196">
              <w:rPr>
                <w:color w:val="000000"/>
                <w:sz w:val="24"/>
                <w:szCs w:val="24"/>
                <w:lang w:val="en-US"/>
              </w:rPr>
              <w:t>7.09091</w:t>
            </w:r>
          </w:p>
        </w:tc>
        <w:tc>
          <w:tcPr>
            <w:tcW w:w="1191" w:type="dxa"/>
            <w:tcBorders>
              <w:top w:val="nil"/>
              <w:left w:val="nil"/>
              <w:bottom w:val="single" w:sz="4" w:space="0" w:color="auto"/>
              <w:right w:val="single" w:sz="4" w:space="0" w:color="auto"/>
            </w:tcBorders>
            <w:shd w:val="clear" w:color="000000" w:fill="FFFF00"/>
            <w:noWrap/>
            <w:vAlign w:val="center"/>
            <w:hideMark/>
          </w:tcPr>
          <w:p w:rsidR="000305D1" w:rsidRPr="00BB4196" w:rsidRDefault="000305D1" w:rsidP="005D5C5D">
            <w:pPr>
              <w:widowControl/>
              <w:autoSpaceDE/>
              <w:autoSpaceDN/>
              <w:jc w:val="center"/>
              <w:rPr>
                <w:color w:val="000000"/>
                <w:sz w:val="24"/>
                <w:szCs w:val="24"/>
                <w:lang w:val="en-US"/>
              </w:rPr>
            </w:pPr>
            <w:r w:rsidRPr="00BB4196">
              <w:rPr>
                <w:color w:val="000000"/>
                <w:sz w:val="24"/>
                <w:szCs w:val="24"/>
                <w:lang w:val="en-US"/>
              </w:rPr>
              <w:t>5.90909</w:t>
            </w:r>
          </w:p>
        </w:tc>
        <w:tc>
          <w:tcPr>
            <w:tcW w:w="1191" w:type="dxa"/>
            <w:tcBorders>
              <w:top w:val="nil"/>
              <w:left w:val="nil"/>
              <w:bottom w:val="single" w:sz="4" w:space="0" w:color="auto"/>
              <w:right w:val="single" w:sz="4" w:space="0" w:color="auto"/>
            </w:tcBorders>
            <w:shd w:val="clear" w:color="000000" w:fill="FFFF00"/>
            <w:noWrap/>
            <w:vAlign w:val="center"/>
            <w:hideMark/>
          </w:tcPr>
          <w:p w:rsidR="000305D1" w:rsidRPr="00BB4196" w:rsidRDefault="000305D1" w:rsidP="005D5C5D">
            <w:pPr>
              <w:widowControl/>
              <w:autoSpaceDE/>
              <w:autoSpaceDN/>
              <w:jc w:val="center"/>
              <w:rPr>
                <w:color w:val="000000"/>
                <w:sz w:val="24"/>
                <w:szCs w:val="24"/>
                <w:lang w:val="en-US"/>
              </w:rPr>
            </w:pPr>
            <w:r w:rsidRPr="00BB4196">
              <w:rPr>
                <w:color w:val="000000"/>
                <w:sz w:val="24"/>
                <w:szCs w:val="24"/>
                <w:lang w:val="en-US"/>
              </w:rPr>
              <w:t>5.63636</w:t>
            </w:r>
          </w:p>
        </w:tc>
      </w:tr>
      <w:tr w:rsidR="000305D1" w:rsidRPr="00BB4196" w:rsidTr="00AE02C1">
        <w:trPr>
          <w:trHeight w:val="344"/>
        </w:trPr>
        <w:tc>
          <w:tcPr>
            <w:tcW w:w="1024" w:type="dxa"/>
            <w:tcBorders>
              <w:top w:val="nil"/>
              <w:left w:val="single" w:sz="4" w:space="0" w:color="auto"/>
              <w:bottom w:val="single" w:sz="4" w:space="0" w:color="auto"/>
              <w:right w:val="single" w:sz="4" w:space="0" w:color="auto"/>
            </w:tcBorders>
            <w:shd w:val="clear" w:color="auto" w:fill="auto"/>
            <w:noWrap/>
            <w:vAlign w:val="bottom"/>
            <w:hideMark/>
          </w:tcPr>
          <w:p w:rsidR="000305D1" w:rsidRPr="00BB4196" w:rsidRDefault="000305D1" w:rsidP="005D5C5D">
            <w:pPr>
              <w:widowControl/>
              <w:autoSpaceDE/>
              <w:autoSpaceDN/>
              <w:jc w:val="center"/>
              <w:rPr>
                <w:b/>
                <w:bCs/>
                <w:color w:val="000000"/>
                <w:sz w:val="24"/>
                <w:szCs w:val="24"/>
                <w:lang w:val="en-US"/>
              </w:rPr>
            </w:pPr>
            <w:r w:rsidRPr="00BB4196">
              <w:rPr>
                <w:b/>
                <w:bCs/>
                <w:color w:val="000000"/>
                <w:sz w:val="24"/>
                <w:szCs w:val="24"/>
                <w:lang w:val="en-US"/>
              </w:rPr>
              <w:t>C3</w:t>
            </w:r>
          </w:p>
        </w:tc>
        <w:tc>
          <w:tcPr>
            <w:tcW w:w="1050" w:type="dxa"/>
            <w:tcBorders>
              <w:top w:val="nil"/>
              <w:left w:val="nil"/>
              <w:bottom w:val="single" w:sz="4" w:space="0" w:color="auto"/>
              <w:right w:val="single" w:sz="4" w:space="0" w:color="auto"/>
            </w:tcBorders>
            <w:shd w:val="clear" w:color="000000" w:fill="FFFF00"/>
            <w:noWrap/>
            <w:vAlign w:val="center"/>
            <w:hideMark/>
          </w:tcPr>
          <w:p w:rsidR="000305D1" w:rsidRPr="00BB4196" w:rsidRDefault="000305D1" w:rsidP="005D5C5D">
            <w:pPr>
              <w:widowControl/>
              <w:autoSpaceDE/>
              <w:autoSpaceDN/>
              <w:jc w:val="center"/>
              <w:rPr>
                <w:color w:val="000000"/>
                <w:sz w:val="24"/>
                <w:szCs w:val="24"/>
                <w:lang w:val="en-US"/>
              </w:rPr>
            </w:pPr>
            <w:r w:rsidRPr="00BB4196">
              <w:rPr>
                <w:color w:val="000000"/>
                <w:sz w:val="24"/>
                <w:szCs w:val="24"/>
                <w:lang w:val="en-US"/>
              </w:rPr>
              <w:t>7.39623</w:t>
            </w:r>
          </w:p>
        </w:tc>
        <w:tc>
          <w:tcPr>
            <w:tcW w:w="1191" w:type="dxa"/>
            <w:tcBorders>
              <w:top w:val="nil"/>
              <w:left w:val="nil"/>
              <w:bottom w:val="single" w:sz="4" w:space="0" w:color="auto"/>
              <w:right w:val="single" w:sz="4" w:space="0" w:color="auto"/>
            </w:tcBorders>
            <w:shd w:val="clear" w:color="000000" w:fill="FFFF00"/>
            <w:noWrap/>
            <w:vAlign w:val="center"/>
            <w:hideMark/>
          </w:tcPr>
          <w:p w:rsidR="000305D1" w:rsidRPr="00BB4196" w:rsidRDefault="000305D1" w:rsidP="005D5C5D">
            <w:pPr>
              <w:widowControl/>
              <w:autoSpaceDE/>
              <w:autoSpaceDN/>
              <w:jc w:val="center"/>
              <w:rPr>
                <w:color w:val="000000"/>
                <w:sz w:val="24"/>
                <w:szCs w:val="24"/>
                <w:lang w:val="en-US"/>
              </w:rPr>
            </w:pPr>
            <w:r w:rsidRPr="00BB4196">
              <w:rPr>
                <w:color w:val="000000"/>
                <w:sz w:val="24"/>
                <w:szCs w:val="24"/>
                <w:lang w:val="en-US"/>
              </w:rPr>
              <w:t>7.9434</w:t>
            </w:r>
          </w:p>
        </w:tc>
        <w:tc>
          <w:tcPr>
            <w:tcW w:w="1191" w:type="dxa"/>
            <w:tcBorders>
              <w:top w:val="nil"/>
              <w:left w:val="nil"/>
              <w:bottom w:val="single" w:sz="4" w:space="0" w:color="auto"/>
              <w:right w:val="single" w:sz="4" w:space="0" w:color="auto"/>
            </w:tcBorders>
            <w:shd w:val="clear" w:color="000000" w:fill="FFFF00"/>
            <w:noWrap/>
            <w:vAlign w:val="center"/>
            <w:hideMark/>
          </w:tcPr>
          <w:p w:rsidR="000305D1" w:rsidRPr="00BB4196" w:rsidRDefault="000305D1" w:rsidP="005D5C5D">
            <w:pPr>
              <w:widowControl/>
              <w:autoSpaceDE/>
              <w:autoSpaceDN/>
              <w:jc w:val="center"/>
              <w:rPr>
                <w:color w:val="000000"/>
                <w:sz w:val="24"/>
                <w:szCs w:val="24"/>
                <w:lang w:val="en-US"/>
              </w:rPr>
            </w:pPr>
            <w:r w:rsidRPr="00BB4196">
              <w:rPr>
                <w:color w:val="000000"/>
                <w:sz w:val="24"/>
                <w:szCs w:val="24"/>
                <w:lang w:val="en-US"/>
              </w:rPr>
              <w:t>8.50943</w:t>
            </w:r>
          </w:p>
        </w:tc>
      </w:tr>
    </w:tbl>
    <w:p w:rsidR="00942C0B" w:rsidRDefault="00942C0B" w:rsidP="00942C0B">
      <w:pPr>
        <w:pStyle w:val="BodyText"/>
        <w:ind w:right="136"/>
        <w:rPr>
          <w:lang w:val="en-US"/>
        </w:rPr>
      </w:pPr>
      <w:bookmarkStart w:id="27" w:name="_Hlk160149151"/>
      <w:bookmarkEnd w:id="26"/>
      <w:proofErr w:type="spellStart"/>
      <w:r w:rsidRPr="00942C0B">
        <w:rPr>
          <w:lang w:val="en-US"/>
        </w:rPr>
        <w:t>Perhitungan</w:t>
      </w:r>
      <w:proofErr w:type="spellEnd"/>
      <w:r w:rsidRPr="00942C0B">
        <w:rPr>
          <w:lang w:val="en-US"/>
        </w:rPr>
        <w:t xml:space="preserve"> </w:t>
      </w:r>
      <w:proofErr w:type="spellStart"/>
      <w:r w:rsidRPr="00942C0B">
        <w:rPr>
          <w:lang w:val="en-US"/>
        </w:rPr>
        <w:t>telah</w:t>
      </w:r>
      <w:proofErr w:type="spellEnd"/>
      <w:r w:rsidRPr="00942C0B">
        <w:rPr>
          <w:lang w:val="en-US"/>
        </w:rPr>
        <w:t xml:space="preserve"> </w:t>
      </w:r>
      <w:proofErr w:type="spellStart"/>
      <w:r w:rsidRPr="00942C0B">
        <w:rPr>
          <w:lang w:val="en-US"/>
        </w:rPr>
        <w:t>selesai</w:t>
      </w:r>
      <w:proofErr w:type="spellEnd"/>
      <w:r w:rsidRPr="00942C0B">
        <w:rPr>
          <w:lang w:val="en-US"/>
        </w:rPr>
        <w:t xml:space="preserve"> pada </w:t>
      </w:r>
      <w:proofErr w:type="spellStart"/>
      <w:r w:rsidRPr="00942C0B">
        <w:rPr>
          <w:lang w:val="en-US"/>
        </w:rPr>
        <w:t>perhitungan</w:t>
      </w:r>
      <w:proofErr w:type="spellEnd"/>
      <w:r w:rsidRPr="00942C0B">
        <w:rPr>
          <w:lang w:val="en-US"/>
        </w:rPr>
        <w:t xml:space="preserve"> </w:t>
      </w:r>
      <w:proofErr w:type="spellStart"/>
      <w:r w:rsidRPr="00942C0B">
        <w:rPr>
          <w:lang w:val="en-US"/>
        </w:rPr>
        <w:t>iterasi</w:t>
      </w:r>
      <w:proofErr w:type="spellEnd"/>
      <w:r w:rsidRPr="00942C0B">
        <w:rPr>
          <w:lang w:val="en-US"/>
        </w:rPr>
        <w:t xml:space="preserve"> </w:t>
      </w:r>
      <w:proofErr w:type="spellStart"/>
      <w:r w:rsidRPr="00942C0B">
        <w:rPr>
          <w:lang w:val="en-US"/>
        </w:rPr>
        <w:t>ke</w:t>
      </w:r>
      <w:proofErr w:type="spellEnd"/>
      <w:r w:rsidRPr="00942C0B">
        <w:rPr>
          <w:lang w:val="en-US"/>
        </w:rPr>
        <w:t xml:space="preserve"> 6, </w:t>
      </w:r>
      <w:proofErr w:type="spellStart"/>
      <w:r w:rsidRPr="00942C0B">
        <w:rPr>
          <w:lang w:val="en-US"/>
        </w:rPr>
        <w:t>karena</w:t>
      </w:r>
      <w:proofErr w:type="spellEnd"/>
      <w:r w:rsidRPr="00942C0B">
        <w:rPr>
          <w:lang w:val="en-US"/>
        </w:rPr>
        <w:t xml:space="preserve"> </w:t>
      </w:r>
      <w:proofErr w:type="spellStart"/>
      <w:r w:rsidRPr="00942C0B">
        <w:rPr>
          <w:lang w:val="en-US"/>
        </w:rPr>
        <w:t>hasil</w:t>
      </w:r>
      <w:proofErr w:type="spellEnd"/>
      <w:r w:rsidRPr="00942C0B">
        <w:rPr>
          <w:lang w:val="en-US"/>
        </w:rPr>
        <w:t xml:space="preserve"> </w:t>
      </w:r>
      <w:proofErr w:type="spellStart"/>
      <w:r w:rsidRPr="00942C0B">
        <w:rPr>
          <w:lang w:val="en-US"/>
        </w:rPr>
        <w:t>akhir</w:t>
      </w:r>
      <w:proofErr w:type="spellEnd"/>
      <w:r w:rsidRPr="00942C0B">
        <w:rPr>
          <w:lang w:val="en-US"/>
        </w:rPr>
        <w:t xml:space="preserve"> </w:t>
      </w:r>
      <w:proofErr w:type="spellStart"/>
      <w:r w:rsidRPr="00942C0B">
        <w:rPr>
          <w:lang w:val="en-US"/>
        </w:rPr>
        <w:t>menunjukkan</w:t>
      </w:r>
      <w:proofErr w:type="spellEnd"/>
      <w:r w:rsidRPr="00942C0B">
        <w:rPr>
          <w:lang w:val="en-US"/>
        </w:rPr>
        <w:t xml:space="preserve"> </w:t>
      </w:r>
      <w:proofErr w:type="spellStart"/>
      <w:r w:rsidRPr="00942C0B">
        <w:rPr>
          <w:lang w:val="en-US"/>
        </w:rPr>
        <w:t>angka</w:t>
      </w:r>
      <w:proofErr w:type="spellEnd"/>
      <w:r w:rsidRPr="00942C0B">
        <w:rPr>
          <w:lang w:val="en-US"/>
        </w:rPr>
        <w:t xml:space="preserve"> yang </w:t>
      </w:r>
      <w:proofErr w:type="spellStart"/>
      <w:r w:rsidRPr="00942C0B">
        <w:rPr>
          <w:lang w:val="en-US"/>
        </w:rPr>
        <w:t>sama</w:t>
      </w:r>
      <w:proofErr w:type="spellEnd"/>
      <w:r w:rsidRPr="00942C0B">
        <w:rPr>
          <w:lang w:val="en-US"/>
        </w:rPr>
        <w:t xml:space="preserve"> pada </w:t>
      </w:r>
      <w:proofErr w:type="spellStart"/>
      <w:r w:rsidRPr="00942C0B">
        <w:rPr>
          <w:lang w:val="en-US"/>
        </w:rPr>
        <w:t>iterasi</w:t>
      </w:r>
      <w:proofErr w:type="spellEnd"/>
      <w:r w:rsidRPr="00942C0B">
        <w:rPr>
          <w:lang w:val="en-US"/>
        </w:rPr>
        <w:t xml:space="preserve"> </w:t>
      </w:r>
      <w:proofErr w:type="spellStart"/>
      <w:r w:rsidRPr="00942C0B">
        <w:rPr>
          <w:lang w:val="en-US"/>
        </w:rPr>
        <w:t>ke</w:t>
      </w:r>
      <w:proofErr w:type="spellEnd"/>
      <w:r w:rsidRPr="00942C0B">
        <w:rPr>
          <w:lang w:val="en-US"/>
        </w:rPr>
        <w:t xml:space="preserve"> 5.</w:t>
      </w:r>
      <w:r>
        <w:rPr>
          <w:lang w:val="en-US"/>
        </w:rPr>
        <w:t xml:space="preserve"> </w:t>
      </w:r>
      <w:proofErr w:type="spellStart"/>
      <w:proofErr w:type="gramStart"/>
      <w:r w:rsidR="00FC2069">
        <w:rPr>
          <w:lang w:val="en-US"/>
        </w:rPr>
        <w:t>Tabel</w:t>
      </w:r>
      <w:proofErr w:type="spellEnd"/>
      <w:r w:rsidR="00FC2069">
        <w:rPr>
          <w:lang w:val="en-US"/>
        </w:rPr>
        <w:t xml:space="preserve">  6</w:t>
      </w:r>
      <w:proofErr w:type="gramEnd"/>
      <w:r w:rsidR="00FC2069">
        <w:rPr>
          <w:lang w:val="en-US"/>
        </w:rPr>
        <w:t xml:space="preserve">. </w:t>
      </w:r>
      <w:proofErr w:type="spellStart"/>
      <w:r w:rsidR="00FC2069">
        <w:rPr>
          <w:lang w:val="en-US"/>
        </w:rPr>
        <w:t>Menunjukkan</w:t>
      </w:r>
      <w:proofErr w:type="spellEnd"/>
      <w:r w:rsidR="00FC2069">
        <w:rPr>
          <w:lang w:val="en-US"/>
        </w:rPr>
        <w:t xml:space="preserve"> </w:t>
      </w:r>
      <w:proofErr w:type="spellStart"/>
      <w:r w:rsidR="00FC2069">
        <w:rPr>
          <w:lang w:val="en-US"/>
        </w:rPr>
        <w:t>hasil</w:t>
      </w:r>
      <w:proofErr w:type="spellEnd"/>
      <w:r w:rsidR="00FC2069">
        <w:rPr>
          <w:lang w:val="en-US"/>
        </w:rPr>
        <w:t xml:space="preserve"> </w:t>
      </w:r>
      <w:proofErr w:type="spellStart"/>
      <w:r w:rsidR="00FC2069">
        <w:rPr>
          <w:lang w:val="en-US"/>
        </w:rPr>
        <w:t>tiap</w:t>
      </w:r>
      <w:proofErr w:type="spellEnd"/>
      <w:r w:rsidR="00FC2069">
        <w:rPr>
          <w:lang w:val="en-US"/>
        </w:rPr>
        <w:t xml:space="preserve"> </w:t>
      </w:r>
      <w:proofErr w:type="spellStart"/>
      <w:r w:rsidR="00FC2069">
        <w:rPr>
          <w:lang w:val="en-US"/>
        </w:rPr>
        <w:t>literasi</w:t>
      </w:r>
      <w:proofErr w:type="spellEnd"/>
      <w:r w:rsidR="00FC2069">
        <w:rPr>
          <w:lang w:val="en-US"/>
        </w:rPr>
        <w:t xml:space="preserve"> </w:t>
      </w:r>
      <w:proofErr w:type="spellStart"/>
      <w:r w:rsidR="00FC2069">
        <w:rPr>
          <w:lang w:val="en-US"/>
        </w:rPr>
        <w:t>dengan</w:t>
      </w:r>
      <w:proofErr w:type="spellEnd"/>
      <w:r w:rsidR="00FC2069">
        <w:rPr>
          <w:lang w:val="en-US"/>
        </w:rPr>
        <w:t xml:space="preserve"> </w:t>
      </w:r>
      <w:proofErr w:type="spellStart"/>
      <w:r w:rsidR="00FC2069">
        <w:rPr>
          <w:lang w:val="en-US"/>
        </w:rPr>
        <w:t>dengan</w:t>
      </w:r>
      <w:proofErr w:type="spellEnd"/>
      <w:r>
        <w:rPr>
          <w:lang w:val="en-US"/>
        </w:rPr>
        <w:t xml:space="preserve"> </w:t>
      </w:r>
      <w:proofErr w:type="spellStart"/>
      <w:r>
        <w:rPr>
          <w:lang w:val="en-US"/>
        </w:rPr>
        <w:t>mengambil</w:t>
      </w:r>
      <w:proofErr w:type="spellEnd"/>
      <w:r>
        <w:rPr>
          <w:lang w:val="en-US"/>
        </w:rPr>
        <w:t xml:space="preserve"> </w:t>
      </w:r>
      <w:proofErr w:type="spellStart"/>
      <w:r>
        <w:rPr>
          <w:lang w:val="en-US"/>
        </w:rPr>
        <w:t>sampel</w:t>
      </w:r>
      <w:proofErr w:type="spellEnd"/>
      <w:r>
        <w:rPr>
          <w:lang w:val="en-US"/>
        </w:rPr>
        <w:t xml:space="preserve"> pada 10 data</w:t>
      </w:r>
      <w:r w:rsidR="00FC2069">
        <w:rPr>
          <w:lang w:val="en-US"/>
        </w:rPr>
        <w:t xml:space="preserve"> </w:t>
      </w:r>
      <w:proofErr w:type="spellStart"/>
      <w:r w:rsidR="00FC2069">
        <w:rPr>
          <w:lang w:val="en-US"/>
        </w:rPr>
        <w:t>dari</w:t>
      </w:r>
      <w:proofErr w:type="spellEnd"/>
      <w:r w:rsidR="00FC2069">
        <w:rPr>
          <w:lang w:val="en-US"/>
        </w:rPr>
        <w:t xml:space="preserve"> 97 data </w:t>
      </w:r>
      <w:proofErr w:type="spellStart"/>
      <w:r w:rsidR="00FC2069">
        <w:rPr>
          <w:lang w:val="en-US"/>
        </w:rPr>
        <w:t>perhitungan</w:t>
      </w:r>
      <w:proofErr w:type="spellEnd"/>
      <w:r>
        <w:rPr>
          <w:lang w:val="en-US"/>
        </w:rPr>
        <w:t>.</w:t>
      </w:r>
    </w:p>
    <w:p w:rsidR="00FD7C71" w:rsidRDefault="00FD7C71" w:rsidP="00942C0B">
      <w:pPr>
        <w:pStyle w:val="BodyText"/>
        <w:ind w:right="136"/>
        <w:jc w:val="center"/>
      </w:pPr>
      <w:bookmarkStart w:id="28" w:name="_Toc159018111"/>
      <w:bookmarkStart w:id="29" w:name="_Toc159973185"/>
    </w:p>
    <w:p w:rsidR="00942C0B" w:rsidRDefault="00942C0B" w:rsidP="00942C0B">
      <w:pPr>
        <w:pStyle w:val="BodyText"/>
        <w:ind w:right="136"/>
        <w:jc w:val="center"/>
        <w:rPr>
          <w:lang w:val="en-US"/>
        </w:rPr>
      </w:pPr>
      <w:r w:rsidRPr="00942C0B">
        <w:t xml:space="preserve">Tabel </w:t>
      </w:r>
      <w:r w:rsidR="00FC2069">
        <w:t xml:space="preserve">6. </w:t>
      </w:r>
      <w:r w:rsidRPr="00942C0B">
        <w:rPr>
          <w:lang w:val="en-US"/>
        </w:rPr>
        <w:t xml:space="preserve"> </w:t>
      </w:r>
      <w:proofErr w:type="spellStart"/>
      <w:r w:rsidRPr="00942C0B">
        <w:rPr>
          <w:lang w:val="en-US"/>
        </w:rPr>
        <w:t>Perbandingan</w:t>
      </w:r>
      <w:proofErr w:type="spellEnd"/>
      <w:r w:rsidRPr="00942C0B">
        <w:rPr>
          <w:lang w:val="en-US"/>
        </w:rPr>
        <w:t xml:space="preserve"> </w:t>
      </w:r>
      <w:proofErr w:type="spellStart"/>
      <w:r w:rsidRPr="00942C0B">
        <w:rPr>
          <w:lang w:val="en-US"/>
        </w:rPr>
        <w:t>tiap</w:t>
      </w:r>
      <w:proofErr w:type="spellEnd"/>
      <w:r w:rsidRPr="00942C0B">
        <w:rPr>
          <w:lang w:val="en-US"/>
        </w:rPr>
        <w:t xml:space="preserve"> </w:t>
      </w:r>
      <w:proofErr w:type="spellStart"/>
      <w:r w:rsidRPr="00942C0B">
        <w:rPr>
          <w:lang w:val="en-US"/>
        </w:rPr>
        <w:t>iterasi</w:t>
      </w:r>
      <w:bookmarkEnd w:id="28"/>
      <w:bookmarkEnd w:id="29"/>
      <w:proofErr w:type="spellEnd"/>
    </w:p>
    <w:tbl>
      <w:tblPr>
        <w:tblW w:w="8424" w:type="dxa"/>
        <w:tblInd w:w="113" w:type="dxa"/>
        <w:tblLook w:val="04A0" w:firstRow="1" w:lastRow="0" w:firstColumn="1" w:lastColumn="0" w:noHBand="0" w:noVBand="1"/>
      </w:tblPr>
      <w:tblGrid>
        <w:gridCol w:w="1404"/>
        <w:gridCol w:w="1404"/>
        <w:gridCol w:w="1404"/>
        <w:gridCol w:w="1404"/>
        <w:gridCol w:w="1404"/>
        <w:gridCol w:w="1404"/>
      </w:tblGrid>
      <w:tr w:rsidR="00942C0B" w:rsidRPr="00942C0B" w:rsidTr="00AE02C1">
        <w:trPr>
          <w:trHeight w:hRule="exact" w:val="271"/>
        </w:trPr>
        <w:tc>
          <w:tcPr>
            <w:tcW w:w="1404" w:type="dxa"/>
            <w:tcBorders>
              <w:top w:val="single" w:sz="4" w:space="0" w:color="auto"/>
              <w:left w:val="single" w:sz="4" w:space="0" w:color="auto"/>
              <w:bottom w:val="single" w:sz="4" w:space="0" w:color="auto"/>
              <w:right w:val="single" w:sz="4" w:space="0" w:color="auto"/>
            </w:tcBorders>
            <w:shd w:val="clear" w:color="auto" w:fill="FFD966"/>
            <w:noWrap/>
            <w:vAlign w:val="center"/>
            <w:hideMark/>
          </w:tcPr>
          <w:p w:rsidR="00942C0B" w:rsidRPr="00942C0B" w:rsidRDefault="00942C0B" w:rsidP="00942C0B">
            <w:pPr>
              <w:pStyle w:val="BodyText"/>
              <w:ind w:right="136"/>
              <w:rPr>
                <w:b/>
                <w:bCs/>
                <w:sz w:val="20"/>
                <w:szCs w:val="20"/>
                <w:lang w:val="en-US"/>
              </w:rPr>
            </w:pPr>
            <w:proofErr w:type="spellStart"/>
            <w:r w:rsidRPr="00942C0B">
              <w:rPr>
                <w:b/>
                <w:bCs/>
                <w:sz w:val="20"/>
                <w:szCs w:val="20"/>
                <w:lang w:val="en-US"/>
              </w:rPr>
              <w:t>Iterasi</w:t>
            </w:r>
            <w:proofErr w:type="spellEnd"/>
            <w:r w:rsidRPr="00942C0B">
              <w:rPr>
                <w:b/>
                <w:bCs/>
                <w:sz w:val="20"/>
                <w:szCs w:val="20"/>
                <w:lang w:val="en-US"/>
              </w:rPr>
              <w:t xml:space="preserve"> 1</w:t>
            </w:r>
          </w:p>
        </w:tc>
        <w:tc>
          <w:tcPr>
            <w:tcW w:w="1404" w:type="dxa"/>
            <w:tcBorders>
              <w:top w:val="single" w:sz="4" w:space="0" w:color="auto"/>
              <w:left w:val="nil"/>
              <w:bottom w:val="single" w:sz="4" w:space="0" w:color="auto"/>
              <w:right w:val="single" w:sz="4" w:space="0" w:color="auto"/>
            </w:tcBorders>
            <w:shd w:val="clear" w:color="auto" w:fill="FFD966"/>
            <w:noWrap/>
            <w:vAlign w:val="center"/>
            <w:hideMark/>
          </w:tcPr>
          <w:p w:rsidR="00942C0B" w:rsidRPr="00942C0B" w:rsidRDefault="00942C0B" w:rsidP="00942C0B">
            <w:pPr>
              <w:pStyle w:val="BodyText"/>
              <w:ind w:right="136"/>
              <w:rPr>
                <w:b/>
                <w:bCs/>
                <w:sz w:val="20"/>
                <w:szCs w:val="20"/>
                <w:lang w:val="en-US"/>
              </w:rPr>
            </w:pPr>
            <w:proofErr w:type="spellStart"/>
            <w:r w:rsidRPr="00942C0B">
              <w:rPr>
                <w:b/>
                <w:bCs/>
                <w:sz w:val="20"/>
                <w:szCs w:val="20"/>
                <w:lang w:val="en-US"/>
              </w:rPr>
              <w:t>Iterasi</w:t>
            </w:r>
            <w:proofErr w:type="spellEnd"/>
            <w:r w:rsidRPr="00942C0B">
              <w:rPr>
                <w:b/>
                <w:bCs/>
                <w:sz w:val="20"/>
                <w:szCs w:val="20"/>
                <w:lang w:val="en-US"/>
              </w:rPr>
              <w:t xml:space="preserve"> 2</w:t>
            </w:r>
          </w:p>
        </w:tc>
        <w:tc>
          <w:tcPr>
            <w:tcW w:w="1404" w:type="dxa"/>
            <w:tcBorders>
              <w:top w:val="single" w:sz="4" w:space="0" w:color="auto"/>
              <w:left w:val="nil"/>
              <w:bottom w:val="single" w:sz="4" w:space="0" w:color="auto"/>
              <w:right w:val="single" w:sz="4" w:space="0" w:color="auto"/>
            </w:tcBorders>
            <w:shd w:val="clear" w:color="auto" w:fill="FFD966"/>
            <w:noWrap/>
            <w:vAlign w:val="center"/>
            <w:hideMark/>
          </w:tcPr>
          <w:p w:rsidR="00942C0B" w:rsidRPr="00942C0B" w:rsidRDefault="00942C0B" w:rsidP="00942C0B">
            <w:pPr>
              <w:pStyle w:val="BodyText"/>
              <w:ind w:right="136"/>
              <w:rPr>
                <w:b/>
                <w:bCs/>
                <w:sz w:val="20"/>
                <w:szCs w:val="20"/>
                <w:lang w:val="en-US"/>
              </w:rPr>
            </w:pPr>
            <w:proofErr w:type="spellStart"/>
            <w:r w:rsidRPr="00942C0B">
              <w:rPr>
                <w:b/>
                <w:bCs/>
                <w:sz w:val="20"/>
                <w:szCs w:val="20"/>
                <w:lang w:val="en-US"/>
              </w:rPr>
              <w:t>Iterasi</w:t>
            </w:r>
            <w:proofErr w:type="spellEnd"/>
            <w:r w:rsidRPr="00942C0B">
              <w:rPr>
                <w:b/>
                <w:bCs/>
                <w:sz w:val="20"/>
                <w:szCs w:val="20"/>
                <w:lang w:val="en-US"/>
              </w:rPr>
              <w:t xml:space="preserve"> 3</w:t>
            </w:r>
          </w:p>
        </w:tc>
        <w:tc>
          <w:tcPr>
            <w:tcW w:w="1404" w:type="dxa"/>
            <w:tcBorders>
              <w:top w:val="single" w:sz="4" w:space="0" w:color="auto"/>
              <w:left w:val="nil"/>
              <w:bottom w:val="single" w:sz="4" w:space="0" w:color="auto"/>
              <w:right w:val="single" w:sz="4" w:space="0" w:color="auto"/>
            </w:tcBorders>
            <w:shd w:val="clear" w:color="auto" w:fill="FFD966"/>
            <w:noWrap/>
            <w:vAlign w:val="center"/>
            <w:hideMark/>
          </w:tcPr>
          <w:p w:rsidR="00942C0B" w:rsidRPr="00942C0B" w:rsidRDefault="00942C0B" w:rsidP="00942C0B">
            <w:pPr>
              <w:pStyle w:val="BodyText"/>
              <w:ind w:right="136"/>
              <w:rPr>
                <w:b/>
                <w:bCs/>
                <w:sz w:val="20"/>
                <w:szCs w:val="20"/>
                <w:lang w:val="en-US"/>
              </w:rPr>
            </w:pPr>
            <w:proofErr w:type="spellStart"/>
            <w:r w:rsidRPr="00942C0B">
              <w:rPr>
                <w:b/>
                <w:bCs/>
                <w:sz w:val="20"/>
                <w:szCs w:val="20"/>
                <w:lang w:val="en-US"/>
              </w:rPr>
              <w:t>Iterasi</w:t>
            </w:r>
            <w:proofErr w:type="spellEnd"/>
            <w:r w:rsidRPr="00942C0B">
              <w:rPr>
                <w:b/>
                <w:bCs/>
                <w:sz w:val="20"/>
                <w:szCs w:val="20"/>
                <w:lang w:val="en-US"/>
              </w:rPr>
              <w:t xml:space="preserve"> 4</w:t>
            </w:r>
          </w:p>
        </w:tc>
        <w:tc>
          <w:tcPr>
            <w:tcW w:w="1404" w:type="dxa"/>
            <w:tcBorders>
              <w:top w:val="single" w:sz="4" w:space="0" w:color="auto"/>
              <w:left w:val="nil"/>
              <w:bottom w:val="single" w:sz="4" w:space="0" w:color="auto"/>
              <w:right w:val="single" w:sz="4" w:space="0" w:color="auto"/>
            </w:tcBorders>
            <w:shd w:val="clear" w:color="auto" w:fill="FFD966"/>
            <w:noWrap/>
            <w:vAlign w:val="center"/>
            <w:hideMark/>
          </w:tcPr>
          <w:p w:rsidR="00942C0B" w:rsidRPr="00942C0B" w:rsidRDefault="00942C0B" w:rsidP="00942C0B">
            <w:pPr>
              <w:pStyle w:val="BodyText"/>
              <w:ind w:right="136"/>
              <w:rPr>
                <w:b/>
                <w:bCs/>
                <w:sz w:val="20"/>
                <w:szCs w:val="20"/>
                <w:lang w:val="en-US"/>
              </w:rPr>
            </w:pPr>
            <w:proofErr w:type="spellStart"/>
            <w:r w:rsidRPr="00942C0B">
              <w:rPr>
                <w:b/>
                <w:bCs/>
                <w:sz w:val="20"/>
                <w:szCs w:val="20"/>
                <w:lang w:val="en-US"/>
              </w:rPr>
              <w:t>Iterasi</w:t>
            </w:r>
            <w:proofErr w:type="spellEnd"/>
            <w:r w:rsidRPr="00942C0B">
              <w:rPr>
                <w:b/>
                <w:bCs/>
                <w:sz w:val="20"/>
                <w:szCs w:val="20"/>
                <w:lang w:val="en-US"/>
              </w:rPr>
              <w:t xml:space="preserve"> 5</w:t>
            </w:r>
          </w:p>
        </w:tc>
        <w:tc>
          <w:tcPr>
            <w:tcW w:w="1404" w:type="dxa"/>
            <w:tcBorders>
              <w:top w:val="single" w:sz="4" w:space="0" w:color="auto"/>
              <w:left w:val="nil"/>
              <w:bottom w:val="single" w:sz="4" w:space="0" w:color="auto"/>
              <w:right w:val="single" w:sz="4" w:space="0" w:color="auto"/>
            </w:tcBorders>
            <w:shd w:val="clear" w:color="auto" w:fill="FFD966"/>
            <w:noWrap/>
            <w:vAlign w:val="center"/>
            <w:hideMark/>
          </w:tcPr>
          <w:p w:rsidR="00942C0B" w:rsidRPr="00942C0B" w:rsidRDefault="00942C0B" w:rsidP="00942C0B">
            <w:pPr>
              <w:pStyle w:val="BodyText"/>
              <w:ind w:right="136"/>
              <w:rPr>
                <w:b/>
                <w:bCs/>
                <w:sz w:val="20"/>
                <w:szCs w:val="20"/>
                <w:lang w:val="en-US"/>
              </w:rPr>
            </w:pPr>
            <w:proofErr w:type="spellStart"/>
            <w:r w:rsidRPr="00942C0B">
              <w:rPr>
                <w:b/>
                <w:bCs/>
                <w:sz w:val="20"/>
                <w:szCs w:val="20"/>
                <w:lang w:val="en-US"/>
              </w:rPr>
              <w:t>Iterasi</w:t>
            </w:r>
            <w:proofErr w:type="spellEnd"/>
            <w:r w:rsidRPr="00942C0B">
              <w:rPr>
                <w:b/>
                <w:bCs/>
                <w:sz w:val="20"/>
                <w:szCs w:val="20"/>
                <w:lang w:val="en-US"/>
              </w:rPr>
              <w:t xml:space="preserve"> 6 </w:t>
            </w:r>
          </w:p>
        </w:tc>
      </w:tr>
      <w:tr w:rsidR="00942C0B" w:rsidRPr="00942C0B" w:rsidTr="00AE02C1">
        <w:trPr>
          <w:trHeight w:hRule="exact" w:val="271"/>
        </w:trPr>
        <w:tc>
          <w:tcPr>
            <w:tcW w:w="1404" w:type="dxa"/>
            <w:tcBorders>
              <w:top w:val="nil"/>
              <w:left w:val="single" w:sz="4" w:space="0" w:color="auto"/>
              <w:bottom w:val="single" w:sz="4" w:space="0" w:color="auto"/>
              <w:right w:val="single" w:sz="4" w:space="0" w:color="auto"/>
            </w:tcBorders>
            <w:shd w:val="clear" w:color="000000" w:fill="FFFF00"/>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3</w:t>
            </w:r>
          </w:p>
        </w:tc>
        <w:tc>
          <w:tcPr>
            <w:tcW w:w="1404" w:type="dxa"/>
            <w:tcBorders>
              <w:top w:val="nil"/>
              <w:left w:val="nil"/>
              <w:bottom w:val="single" w:sz="4" w:space="0" w:color="auto"/>
              <w:right w:val="single" w:sz="4" w:space="0" w:color="auto"/>
            </w:tcBorders>
            <w:shd w:val="clear" w:color="000000" w:fill="FFFF00"/>
            <w:noWrap/>
            <w:vAlign w:val="bottom"/>
            <w:hideMark/>
          </w:tcPr>
          <w:p w:rsidR="00942C0B" w:rsidRPr="00942C0B" w:rsidRDefault="00942C0B" w:rsidP="00942C0B">
            <w:pPr>
              <w:pStyle w:val="BodyText"/>
              <w:ind w:right="136"/>
              <w:rPr>
                <w:sz w:val="20"/>
                <w:szCs w:val="20"/>
                <w:lang w:val="en-US"/>
              </w:rPr>
            </w:pPr>
            <w:r>
              <w:rPr>
                <w:sz w:val="20"/>
                <w:szCs w:val="20"/>
                <w:lang w:val="en-US"/>
              </w:rPr>
              <w:t>2</w:t>
            </w:r>
          </w:p>
        </w:tc>
        <w:tc>
          <w:tcPr>
            <w:tcW w:w="1404" w:type="dxa"/>
            <w:tcBorders>
              <w:top w:val="nil"/>
              <w:left w:val="nil"/>
              <w:bottom w:val="single" w:sz="4" w:space="0" w:color="auto"/>
              <w:right w:val="single" w:sz="4" w:space="0" w:color="auto"/>
            </w:tcBorders>
            <w:shd w:val="clear" w:color="000000" w:fill="FFFF00"/>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3</w:t>
            </w:r>
          </w:p>
        </w:tc>
        <w:tc>
          <w:tcPr>
            <w:tcW w:w="1404" w:type="dxa"/>
            <w:tcBorders>
              <w:top w:val="nil"/>
              <w:left w:val="nil"/>
              <w:bottom w:val="single" w:sz="4" w:space="0" w:color="auto"/>
              <w:right w:val="single" w:sz="4" w:space="0" w:color="auto"/>
            </w:tcBorders>
            <w:shd w:val="clear" w:color="000000" w:fill="FFFF00"/>
            <w:noWrap/>
            <w:vAlign w:val="bottom"/>
            <w:hideMark/>
          </w:tcPr>
          <w:p w:rsidR="00942C0B" w:rsidRPr="00942C0B" w:rsidRDefault="00942C0B" w:rsidP="00942C0B">
            <w:pPr>
              <w:pStyle w:val="BodyText"/>
              <w:ind w:right="136"/>
              <w:rPr>
                <w:sz w:val="20"/>
                <w:szCs w:val="20"/>
                <w:lang w:val="en-US"/>
              </w:rPr>
            </w:pPr>
            <w:r>
              <w:rPr>
                <w:sz w:val="20"/>
                <w:szCs w:val="20"/>
                <w:lang w:val="en-US"/>
              </w:rPr>
              <w:t>1</w:t>
            </w:r>
          </w:p>
        </w:tc>
        <w:tc>
          <w:tcPr>
            <w:tcW w:w="1404" w:type="dxa"/>
            <w:tcBorders>
              <w:top w:val="nil"/>
              <w:left w:val="nil"/>
              <w:bottom w:val="single" w:sz="4" w:space="0" w:color="auto"/>
              <w:right w:val="single" w:sz="4" w:space="0" w:color="auto"/>
            </w:tcBorders>
            <w:shd w:val="clear" w:color="000000" w:fill="FFFF00"/>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3</w:t>
            </w:r>
          </w:p>
        </w:tc>
        <w:tc>
          <w:tcPr>
            <w:tcW w:w="1404" w:type="dxa"/>
            <w:tcBorders>
              <w:top w:val="nil"/>
              <w:left w:val="nil"/>
              <w:bottom w:val="single" w:sz="4" w:space="0" w:color="auto"/>
              <w:right w:val="single" w:sz="4" w:space="0" w:color="auto"/>
            </w:tcBorders>
            <w:shd w:val="clear" w:color="000000" w:fill="FFFF00"/>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3</w:t>
            </w:r>
          </w:p>
        </w:tc>
      </w:tr>
      <w:tr w:rsidR="00942C0B" w:rsidRPr="00942C0B" w:rsidTr="00AE02C1">
        <w:trPr>
          <w:trHeight w:hRule="exact" w:val="271"/>
        </w:trPr>
        <w:tc>
          <w:tcPr>
            <w:tcW w:w="1404" w:type="dxa"/>
            <w:tcBorders>
              <w:top w:val="nil"/>
              <w:left w:val="single" w:sz="4" w:space="0" w:color="auto"/>
              <w:bottom w:val="single" w:sz="4" w:space="0" w:color="auto"/>
              <w:right w:val="single" w:sz="4" w:space="0" w:color="auto"/>
            </w:tcBorders>
            <w:shd w:val="clear" w:color="auto" w:fill="auto"/>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1</w:t>
            </w:r>
          </w:p>
        </w:tc>
        <w:tc>
          <w:tcPr>
            <w:tcW w:w="1404" w:type="dxa"/>
            <w:tcBorders>
              <w:top w:val="nil"/>
              <w:left w:val="nil"/>
              <w:bottom w:val="single" w:sz="4" w:space="0" w:color="auto"/>
              <w:right w:val="single" w:sz="4" w:space="0" w:color="auto"/>
            </w:tcBorders>
            <w:shd w:val="clear" w:color="auto" w:fill="auto"/>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1</w:t>
            </w:r>
          </w:p>
        </w:tc>
        <w:tc>
          <w:tcPr>
            <w:tcW w:w="1404" w:type="dxa"/>
            <w:tcBorders>
              <w:top w:val="nil"/>
              <w:left w:val="nil"/>
              <w:bottom w:val="single" w:sz="4" w:space="0" w:color="auto"/>
              <w:right w:val="single" w:sz="4" w:space="0" w:color="auto"/>
            </w:tcBorders>
            <w:shd w:val="clear" w:color="auto" w:fill="auto"/>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1</w:t>
            </w:r>
          </w:p>
        </w:tc>
        <w:tc>
          <w:tcPr>
            <w:tcW w:w="1404" w:type="dxa"/>
            <w:tcBorders>
              <w:top w:val="nil"/>
              <w:left w:val="nil"/>
              <w:bottom w:val="single" w:sz="4" w:space="0" w:color="auto"/>
              <w:right w:val="single" w:sz="4" w:space="0" w:color="auto"/>
            </w:tcBorders>
            <w:shd w:val="clear" w:color="auto" w:fill="auto"/>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1</w:t>
            </w:r>
          </w:p>
        </w:tc>
        <w:tc>
          <w:tcPr>
            <w:tcW w:w="1404" w:type="dxa"/>
            <w:tcBorders>
              <w:top w:val="nil"/>
              <w:left w:val="nil"/>
              <w:bottom w:val="single" w:sz="4" w:space="0" w:color="auto"/>
              <w:right w:val="single" w:sz="4" w:space="0" w:color="auto"/>
            </w:tcBorders>
            <w:shd w:val="clear" w:color="auto" w:fill="auto"/>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1</w:t>
            </w:r>
          </w:p>
        </w:tc>
        <w:tc>
          <w:tcPr>
            <w:tcW w:w="1404" w:type="dxa"/>
            <w:tcBorders>
              <w:top w:val="nil"/>
              <w:left w:val="nil"/>
              <w:bottom w:val="single" w:sz="4" w:space="0" w:color="auto"/>
              <w:right w:val="single" w:sz="4" w:space="0" w:color="auto"/>
            </w:tcBorders>
            <w:shd w:val="clear" w:color="auto" w:fill="auto"/>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1</w:t>
            </w:r>
          </w:p>
        </w:tc>
      </w:tr>
      <w:tr w:rsidR="00942C0B" w:rsidRPr="00942C0B" w:rsidTr="00AE02C1">
        <w:trPr>
          <w:trHeight w:hRule="exact" w:val="271"/>
        </w:trPr>
        <w:tc>
          <w:tcPr>
            <w:tcW w:w="1404" w:type="dxa"/>
            <w:tcBorders>
              <w:top w:val="nil"/>
              <w:left w:val="single" w:sz="4" w:space="0" w:color="auto"/>
              <w:bottom w:val="single" w:sz="4" w:space="0" w:color="auto"/>
              <w:right w:val="single" w:sz="4" w:space="0" w:color="auto"/>
            </w:tcBorders>
            <w:shd w:val="clear" w:color="000000" w:fill="FFFF00"/>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3</w:t>
            </w:r>
          </w:p>
        </w:tc>
        <w:tc>
          <w:tcPr>
            <w:tcW w:w="1404" w:type="dxa"/>
            <w:tcBorders>
              <w:top w:val="nil"/>
              <w:left w:val="nil"/>
              <w:bottom w:val="single" w:sz="4" w:space="0" w:color="auto"/>
              <w:right w:val="single" w:sz="4" w:space="0" w:color="auto"/>
            </w:tcBorders>
            <w:shd w:val="clear" w:color="000000" w:fill="FFFF00"/>
            <w:noWrap/>
            <w:vAlign w:val="bottom"/>
            <w:hideMark/>
          </w:tcPr>
          <w:p w:rsidR="00942C0B" w:rsidRPr="00942C0B" w:rsidRDefault="00942C0B" w:rsidP="00942C0B">
            <w:pPr>
              <w:pStyle w:val="BodyText"/>
              <w:ind w:right="136"/>
              <w:rPr>
                <w:sz w:val="20"/>
                <w:szCs w:val="20"/>
                <w:lang w:val="en-US"/>
              </w:rPr>
            </w:pPr>
            <w:r>
              <w:rPr>
                <w:sz w:val="20"/>
                <w:szCs w:val="20"/>
                <w:lang w:val="en-US"/>
              </w:rPr>
              <w:t>2</w:t>
            </w:r>
          </w:p>
        </w:tc>
        <w:tc>
          <w:tcPr>
            <w:tcW w:w="1404" w:type="dxa"/>
            <w:tcBorders>
              <w:top w:val="nil"/>
              <w:left w:val="nil"/>
              <w:bottom w:val="single" w:sz="4" w:space="0" w:color="auto"/>
              <w:right w:val="single" w:sz="4" w:space="0" w:color="auto"/>
            </w:tcBorders>
            <w:shd w:val="clear" w:color="000000" w:fill="FFFF00"/>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3</w:t>
            </w:r>
          </w:p>
        </w:tc>
        <w:tc>
          <w:tcPr>
            <w:tcW w:w="1404" w:type="dxa"/>
            <w:tcBorders>
              <w:top w:val="nil"/>
              <w:left w:val="nil"/>
              <w:bottom w:val="single" w:sz="4" w:space="0" w:color="auto"/>
              <w:right w:val="single" w:sz="4" w:space="0" w:color="auto"/>
            </w:tcBorders>
            <w:shd w:val="clear" w:color="000000" w:fill="FFFF00"/>
            <w:noWrap/>
            <w:vAlign w:val="bottom"/>
            <w:hideMark/>
          </w:tcPr>
          <w:p w:rsidR="00942C0B" w:rsidRPr="00942C0B" w:rsidRDefault="00942C0B" w:rsidP="00942C0B">
            <w:pPr>
              <w:pStyle w:val="BodyText"/>
              <w:ind w:right="136"/>
              <w:rPr>
                <w:sz w:val="20"/>
                <w:szCs w:val="20"/>
                <w:lang w:val="en-US"/>
              </w:rPr>
            </w:pPr>
            <w:r>
              <w:rPr>
                <w:sz w:val="20"/>
                <w:szCs w:val="20"/>
                <w:lang w:val="en-US"/>
              </w:rPr>
              <w:t>2</w:t>
            </w:r>
          </w:p>
        </w:tc>
        <w:tc>
          <w:tcPr>
            <w:tcW w:w="1404" w:type="dxa"/>
            <w:tcBorders>
              <w:top w:val="nil"/>
              <w:left w:val="nil"/>
              <w:bottom w:val="single" w:sz="4" w:space="0" w:color="auto"/>
              <w:right w:val="single" w:sz="4" w:space="0" w:color="auto"/>
            </w:tcBorders>
            <w:shd w:val="clear" w:color="000000" w:fill="FFFF00"/>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3</w:t>
            </w:r>
          </w:p>
        </w:tc>
        <w:tc>
          <w:tcPr>
            <w:tcW w:w="1404" w:type="dxa"/>
            <w:tcBorders>
              <w:top w:val="nil"/>
              <w:left w:val="nil"/>
              <w:bottom w:val="single" w:sz="4" w:space="0" w:color="auto"/>
              <w:right w:val="single" w:sz="4" w:space="0" w:color="auto"/>
            </w:tcBorders>
            <w:shd w:val="clear" w:color="000000" w:fill="FFFF00"/>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3</w:t>
            </w:r>
          </w:p>
        </w:tc>
      </w:tr>
      <w:tr w:rsidR="00942C0B" w:rsidRPr="00942C0B" w:rsidTr="00AE02C1">
        <w:trPr>
          <w:trHeight w:hRule="exact" w:val="271"/>
        </w:trPr>
        <w:tc>
          <w:tcPr>
            <w:tcW w:w="1404" w:type="dxa"/>
            <w:tcBorders>
              <w:top w:val="nil"/>
              <w:left w:val="single" w:sz="4" w:space="0" w:color="auto"/>
              <w:bottom w:val="single" w:sz="4" w:space="0" w:color="auto"/>
              <w:right w:val="single" w:sz="4" w:space="0" w:color="auto"/>
            </w:tcBorders>
            <w:shd w:val="clear" w:color="000000" w:fill="FFFF00"/>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3</w:t>
            </w:r>
          </w:p>
        </w:tc>
        <w:tc>
          <w:tcPr>
            <w:tcW w:w="1404" w:type="dxa"/>
            <w:tcBorders>
              <w:top w:val="nil"/>
              <w:left w:val="nil"/>
              <w:bottom w:val="single" w:sz="4" w:space="0" w:color="auto"/>
              <w:right w:val="single" w:sz="4" w:space="0" w:color="auto"/>
            </w:tcBorders>
            <w:shd w:val="clear" w:color="000000" w:fill="FFFF00"/>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3</w:t>
            </w:r>
          </w:p>
        </w:tc>
        <w:tc>
          <w:tcPr>
            <w:tcW w:w="1404" w:type="dxa"/>
            <w:tcBorders>
              <w:top w:val="nil"/>
              <w:left w:val="nil"/>
              <w:bottom w:val="single" w:sz="4" w:space="0" w:color="auto"/>
              <w:right w:val="single" w:sz="4" w:space="0" w:color="auto"/>
            </w:tcBorders>
            <w:shd w:val="clear" w:color="000000" w:fill="FFFF00"/>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3</w:t>
            </w:r>
          </w:p>
        </w:tc>
        <w:tc>
          <w:tcPr>
            <w:tcW w:w="1404" w:type="dxa"/>
            <w:tcBorders>
              <w:top w:val="nil"/>
              <w:left w:val="nil"/>
              <w:bottom w:val="single" w:sz="4" w:space="0" w:color="auto"/>
              <w:right w:val="single" w:sz="4" w:space="0" w:color="auto"/>
            </w:tcBorders>
            <w:shd w:val="clear" w:color="000000" w:fill="FFFF00"/>
            <w:noWrap/>
            <w:vAlign w:val="bottom"/>
            <w:hideMark/>
          </w:tcPr>
          <w:p w:rsidR="00942C0B" w:rsidRPr="00942C0B" w:rsidRDefault="00942C0B" w:rsidP="00942C0B">
            <w:pPr>
              <w:pStyle w:val="BodyText"/>
              <w:ind w:right="136"/>
              <w:rPr>
                <w:sz w:val="20"/>
                <w:szCs w:val="20"/>
                <w:lang w:val="en-US"/>
              </w:rPr>
            </w:pPr>
            <w:r>
              <w:rPr>
                <w:sz w:val="20"/>
                <w:szCs w:val="20"/>
                <w:lang w:val="en-US"/>
              </w:rPr>
              <w:t>1</w:t>
            </w:r>
          </w:p>
        </w:tc>
        <w:tc>
          <w:tcPr>
            <w:tcW w:w="1404" w:type="dxa"/>
            <w:tcBorders>
              <w:top w:val="nil"/>
              <w:left w:val="nil"/>
              <w:bottom w:val="single" w:sz="4" w:space="0" w:color="auto"/>
              <w:right w:val="single" w:sz="4" w:space="0" w:color="auto"/>
            </w:tcBorders>
            <w:shd w:val="clear" w:color="000000" w:fill="FFFF00"/>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3</w:t>
            </w:r>
          </w:p>
        </w:tc>
        <w:tc>
          <w:tcPr>
            <w:tcW w:w="1404" w:type="dxa"/>
            <w:tcBorders>
              <w:top w:val="nil"/>
              <w:left w:val="nil"/>
              <w:bottom w:val="single" w:sz="4" w:space="0" w:color="auto"/>
              <w:right w:val="single" w:sz="4" w:space="0" w:color="auto"/>
            </w:tcBorders>
            <w:shd w:val="clear" w:color="000000" w:fill="FFFF00"/>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3</w:t>
            </w:r>
          </w:p>
        </w:tc>
      </w:tr>
      <w:tr w:rsidR="00942C0B" w:rsidRPr="00942C0B" w:rsidTr="00AE02C1">
        <w:trPr>
          <w:trHeight w:hRule="exact" w:val="271"/>
        </w:trPr>
        <w:tc>
          <w:tcPr>
            <w:tcW w:w="1404" w:type="dxa"/>
            <w:tcBorders>
              <w:top w:val="nil"/>
              <w:left w:val="single" w:sz="4" w:space="0" w:color="auto"/>
              <w:bottom w:val="single" w:sz="4" w:space="0" w:color="auto"/>
              <w:right w:val="single" w:sz="4" w:space="0" w:color="auto"/>
            </w:tcBorders>
            <w:shd w:val="clear" w:color="auto" w:fill="auto"/>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1</w:t>
            </w:r>
          </w:p>
        </w:tc>
        <w:tc>
          <w:tcPr>
            <w:tcW w:w="1404" w:type="dxa"/>
            <w:tcBorders>
              <w:top w:val="nil"/>
              <w:left w:val="nil"/>
              <w:bottom w:val="single" w:sz="4" w:space="0" w:color="auto"/>
              <w:right w:val="single" w:sz="4" w:space="0" w:color="auto"/>
            </w:tcBorders>
            <w:shd w:val="clear" w:color="auto" w:fill="auto"/>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1</w:t>
            </w:r>
          </w:p>
        </w:tc>
        <w:tc>
          <w:tcPr>
            <w:tcW w:w="1404" w:type="dxa"/>
            <w:tcBorders>
              <w:top w:val="nil"/>
              <w:left w:val="nil"/>
              <w:bottom w:val="single" w:sz="4" w:space="0" w:color="auto"/>
              <w:right w:val="single" w:sz="4" w:space="0" w:color="auto"/>
            </w:tcBorders>
            <w:shd w:val="clear" w:color="auto" w:fill="auto"/>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1</w:t>
            </w:r>
          </w:p>
        </w:tc>
        <w:tc>
          <w:tcPr>
            <w:tcW w:w="1404" w:type="dxa"/>
            <w:tcBorders>
              <w:top w:val="nil"/>
              <w:left w:val="nil"/>
              <w:bottom w:val="single" w:sz="4" w:space="0" w:color="auto"/>
              <w:right w:val="single" w:sz="4" w:space="0" w:color="auto"/>
            </w:tcBorders>
            <w:shd w:val="clear" w:color="auto" w:fill="auto"/>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1</w:t>
            </w:r>
          </w:p>
        </w:tc>
        <w:tc>
          <w:tcPr>
            <w:tcW w:w="1404" w:type="dxa"/>
            <w:tcBorders>
              <w:top w:val="nil"/>
              <w:left w:val="nil"/>
              <w:bottom w:val="single" w:sz="4" w:space="0" w:color="auto"/>
              <w:right w:val="single" w:sz="4" w:space="0" w:color="auto"/>
            </w:tcBorders>
            <w:shd w:val="clear" w:color="auto" w:fill="auto"/>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1</w:t>
            </w:r>
          </w:p>
        </w:tc>
        <w:tc>
          <w:tcPr>
            <w:tcW w:w="1404" w:type="dxa"/>
            <w:tcBorders>
              <w:top w:val="nil"/>
              <w:left w:val="nil"/>
              <w:bottom w:val="single" w:sz="4" w:space="0" w:color="auto"/>
              <w:right w:val="single" w:sz="4" w:space="0" w:color="auto"/>
            </w:tcBorders>
            <w:shd w:val="clear" w:color="auto" w:fill="auto"/>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1</w:t>
            </w:r>
          </w:p>
        </w:tc>
      </w:tr>
      <w:tr w:rsidR="00942C0B" w:rsidRPr="00942C0B" w:rsidTr="00AE02C1">
        <w:trPr>
          <w:trHeight w:hRule="exact" w:val="271"/>
        </w:trPr>
        <w:tc>
          <w:tcPr>
            <w:tcW w:w="1404" w:type="dxa"/>
            <w:tcBorders>
              <w:top w:val="nil"/>
              <w:left w:val="single" w:sz="4" w:space="0" w:color="auto"/>
              <w:bottom w:val="single" w:sz="4" w:space="0" w:color="auto"/>
              <w:right w:val="single" w:sz="4" w:space="0" w:color="auto"/>
            </w:tcBorders>
            <w:shd w:val="clear" w:color="000000" w:fill="FFFF00"/>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3</w:t>
            </w:r>
          </w:p>
        </w:tc>
        <w:tc>
          <w:tcPr>
            <w:tcW w:w="1404" w:type="dxa"/>
            <w:tcBorders>
              <w:top w:val="nil"/>
              <w:left w:val="nil"/>
              <w:bottom w:val="single" w:sz="4" w:space="0" w:color="auto"/>
              <w:right w:val="single" w:sz="4" w:space="0" w:color="auto"/>
            </w:tcBorders>
            <w:shd w:val="clear" w:color="000000" w:fill="FFFF00"/>
            <w:noWrap/>
            <w:vAlign w:val="bottom"/>
            <w:hideMark/>
          </w:tcPr>
          <w:p w:rsidR="00942C0B" w:rsidRPr="00942C0B" w:rsidRDefault="00942C0B" w:rsidP="00942C0B">
            <w:pPr>
              <w:pStyle w:val="BodyText"/>
              <w:ind w:right="136"/>
              <w:rPr>
                <w:sz w:val="20"/>
                <w:szCs w:val="20"/>
                <w:lang w:val="en-US"/>
              </w:rPr>
            </w:pPr>
            <w:r>
              <w:rPr>
                <w:sz w:val="20"/>
                <w:szCs w:val="20"/>
                <w:lang w:val="en-US"/>
              </w:rPr>
              <w:t>2</w:t>
            </w:r>
          </w:p>
        </w:tc>
        <w:tc>
          <w:tcPr>
            <w:tcW w:w="1404" w:type="dxa"/>
            <w:tcBorders>
              <w:top w:val="nil"/>
              <w:left w:val="nil"/>
              <w:bottom w:val="single" w:sz="4" w:space="0" w:color="auto"/>
              <w:right w:val="single" w:sz="4" w:space="0" w:color="auto"/>
            </w:tcBorders>
            <w:shd w:val="clear" w:color="000000" w:fill="FFFF00"/>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3</w:t>
            </w:r>
          </w:p>
        </w:tc>
        <w:tc>
          <w:tcPr>
            <w:tcW w:w="1404" w:type="dxa"/>
            <w:tcBorders>
              <w:top w:val="nil"/>
              <w:left w:val="nil"/>
              <w:bottom w:val="single" w:sz="4" w:space="0" w:color="auto"/>
              <w:right w:val="single" w:sz="4" w:space="0" w:color="auto"/>
            </w:tcBorders>
            <w:shd w:val="clear" w:color="000000" w:fill="FFFF00"/>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3</w:t>
            </w:r>
          </w:p>
        </w:tc>
        <w:tc>
          <w:tcPr>
            <w:tcW w:w="1404" w:type="dxa"/>
            <w:tcBorders>
              <w:top w:val="nil"/>
              <w:left w:val="nil"/>
              <w:bottom w:val="single" w:sz="4" w:space="0" w:color="auto"/>
              <w:right w:val="single" w:sz="4" w:space="0" w:color="auto"/>
            </w:tcBorders>
            <w:shd w:val="clear" w:color="000000" w:fill="FFFF00"/>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3</w:t>
            </w:r>
          </w:p>
        </w:tc>
        <w:tc>
          <w:tcPr>
            <w:tcW w:w="1404" w:type="dxa"/>
            <w:tcBorders>
              <w:top w:val="nil"/>
              <w:left w:val="nil"/>
              <w:bottom w:val="single" w:sz="4" w:space="0" w:color="auto"/>
              <w:right w:val="single" w:sz="4" w:space="0" w:color="auto"/>
            </w:tcBorders>
            <w:shd w:val="clear" w:color="000000" w:fill="FFFF00"/>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3</w:t>
            </w:r>
          </w:p>
        </w:tc>
      </w:tr>
      <w:tr w:rsidR="00942C0B" w:rsidRPr="00942C0B" w:rsidTr="00AE02C1">
        <w:trPr>
          <w:trHeight w:hRule="exact" w:val="271"/>
        </w:trPr>
        <w:tc>
          <w:tcPr>
            <w:tcW w:w="1404" w:type="dxa"/>
            <w:tcBorders>
              <w:top w:val="nil"/>
              <w:left w:val="single" w:sz="4" w:space="0" w:color="auto"/>
              <w:bottom w:val="single" w:sz="4" w:space="0" w:color="auto"/>
              <w:right w:val="single" w:sz="4" w:space="0" w:color="auto"/>
            </w:tcBorders>
            <w:shd w:val="clear" w:color="auto" w:fill="auto"/>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1</w:t>
            </w:r>
          </w:p>
        </w:tc>
        <w:tc>
          <w:tcPr>
            <w:tcW w:w="1404" w:type="dxa"/>
            <w:tcBorders>
              <w:top w:val="nil"/>
              <w:left w:val="nil"/>
              <w:bottom w:val="single" w:sz="4" w:space="0" w:color="auto"/>
              <w:right w:val="single" w:sz="4" w:space="0" w:color="auto"/>
            </w:tcBorders>
            <w:shd w:val="clear" w:color="auto" w:fill="auto"/>
            <w:noWrap/>
            <w:vAlign w:val="bottom"/>
            <w:hideMark/>
          </w:tcPr>
          <w:p w:rsidR="00942C0B" w:rsidRPr="00942C0B" w:rsidRDefault="00942C0B" w:rsidP="00942C0B">
            <w:pPr>
              <w:pStyle w:val="BodyText"/>
              <w:ind w:right="136"/>
              <w:rPr>
                <w:sz w:val="20"/>
                <w:szCs w:val="20"/>
                <w:lang w:val="en-US"/>
              </w:rPr>
            </w:pPr>
            <w:r>
              <w:rPr>
                <w:sz w:val="20"/>
                <w:szCs w:val="20"/>
                <w:lang w:val="en-US"/>
              </w:rPr>
              <w:t>3</w:t>
            </w:r>
          </w:p>
        </w:tc>
        <w:tc>
          <w:tcPr>
            <w:tcW w:w="1404" w:type="dxa"/>
            <w:tcBorders>
              <w:top w:val="nil"/>
              <w:left w:val="nil"/>
              <w:bottom w:val="single" w:sz="4" w:space="0" w:color="auto"/>
              <w:right w:val="single" w:sz="4" w:space="0" w:color="auto"/>
            </w:tcBorders>
            <w:shd w:val="clear" w:color="auto" w:fill="auto"/>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1</w:t>
            </w:r>
          </w:p>
        </w:tc>
        <w:tc>
          <w:tcPr>
            <w:tcW w:w="1404" w:type="dxa"/>
            <w:tcBorders>
              <w:top w:val="nil"/>
              <w:left w:val="nil"/>
              <w:bottom w:val="single" w:sz="4" w:space="0" w:color="auto"/>
              <w:right w:val="single" w:sz="4" w:space="0" w:color="auto"/>
            </w:tcBorders>
            <w:shd w:val="clear" w:color="auto" w:fill="auto"/>
            <w:noWrap/>
            <w:vAlign w:val="bottom"/>
            <w:hideMark/>
          </w:tcPr>
          <w:p w:rsidR="00942C0B" w:rsidRPr="00942C0B" w:rsidRDefault="00942C0B" w:rsidP="00942C0B">
            <w:pPr>
              <w:pStyle w:val="BodyText"/>
              <w:ind w:right="136"/>
              <w:rPr>
                <w:sz w:val="20"/>
                <w:szCs w:val="20"/>
                <w:lang w:val="en-US"/>
              </w:rPr>
            </w:pPr>
            <w:r>
              <w:rPr>
                <w:sz w:val="20"/>
                <w:szCs w:val="20"/>
                <w:lang w:val="en-US"/>
              </w:rPr>
              <w:t>2</w:t>
            </w:r>
          </w:p>
        </w:tc>
        <w:tc>
          <w:tcPr>
            <w:tcW w:w="1404" w:type="dxa"/>
            <w:tcBorders>
              <w:top w:val="nil"/>
              <w:left w:val="nil"/>
              <w:bottom w:val="single" w:sz="4" w:space="0" w:color="auto"/>
              <w:right w:val="single" w:sz="4" w:space="0" w:color="auto"/>
            </w:tcBorders>
            <w:shd w:val="clear" w:color="auto" w:fill="auto"/>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1</w:t>
            </w:r>
          </w:p>
        </w:tc>
        <w:tc>
          <w:tcPr>
            <w:tcW w:w="1404" w:type="dxa"/>
            <w:tcBorders>
              <w:top w:val="nil"/>
              <w:left w:val="nil"/>
              <w:bottom w:val="single" w:sz="4" w:space="0" w:color="auto"/>
              <w:right w:val="single" w:sz="4" w:space="0" w:color="auto"/>
            </w:tcBorders>
            <w:shd w:val="clear" w:color="auto" w:fill="auto"/>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1</w:t>
            </w:r>
          </w:p>
        </w:tc>
      </w:tr>
      <w:tr w:rsidR="00942C0B" w:rsidRPr="00942C0B" w:rsidTr="00AE02C1">
        <w:trPr>
          <w:trHeight w:hRule="exact" w:val="271"/>
        </w:trPr>
        <w:tc>
          <w:tcPr>
            <w:tcW w:w="1404" w:type="dxa"/>
            <w:tcBorders>
              <w:top w:val="single" w:sz="4" w:space="0" w:color="auto"/>
              <w:left w:val="single" w:sz="4" w:space="0" w:color="auto"/>
              <w:bottom w:val="single" w:sz="4" w:space="0" w:color="auto"/>
              <w:right w:val="single" w:sz="4" w:space="0" w:color="auto"/>
            </w:tcBorders>
            <w:shd w:val="clear" w:color="000000" w:fill="B4C6E7"/>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2</w:t>
            </w:r>
          </w:p>
        </w:tc>
        <w:tc>
          <w:tcPr>
            <w:tcW w:w="1404" w:type="dxa"/>
            <w:tcBorders>
              <w:top w:val="single" w:sz="4" w:space="0" w:color="auto"/>
              <w:left w:val="nil"/>
              <w:bottom w:val="single" w:sz="4" w:space="0" w:color="auto"/>
              <w:right w:val="single" w:sz="4" w:space="0" w:color="auto"/>
            </w:tcBorders>
            <w:shd w:val="clear" w:color="000000" w:fill="B4C6E7"/>
            <w:noWrap/>
            <w:vAlign w:val="bottom"/>
            <w:hideMark/>
          </w:tcPr>
          <w:p w:rsidR="00942C0B" w:rsidRPr="00942C0B" w:rsidRDefault="00942C0B" w:rsidP="00942C0B">
            <w:pPr>
              <w:pStyle w:val="BodyText"/>
              <w:ind w:right="136"/>
              <w:rPr>
                <w:sz w:val="20"/>
                <w:szCs w:val="20"/>
                <w:lang w:val="en-US"/>
              </w:rPr>
            </w:pPr>
            <w:r>
              <w:rPr>
                <w:sz w:val="20"/>
                <w:szCs w:val="20"/>
                <w:lang w:val="en-US"/>
              </w:rPr>
              <w:t>1</w:t>
            </w:r>
          </w:p>
        </w:tc>
        <w:tc>
          <w:tcPr>
            <w:tcW w:w="1404" w:type="dxa"/>
            <w:tcBorders>
              <w:top w:val="single" w:sz="4" w:space="0" w:color="auto"/>
              <w:left w:val="nil"/>
              <w:bottom w:val="single" w:sz="4" w:space="0" w:color="auto"/>
              <w:right w:val="single" w:sz="4" w:space="0" w:color="auto"/>
            </w:tcBorders>
            <w:shd w:val="clear" w:color="000000" w:fill="B4C6E7"/>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2</w:t>
            </w:r>
          </w:p>
        </w:tc>
        <w:tc>
          <w:tcPr>
            <w:tcW w:w="1404" w:type="dxa"/>
            <w:tcBorders>
              <w:top w:val="single" w:sz="4" w:space="0" w:color="auto"/>
              <w:left w:val="nil"/>
              <w:bottom w:val="single" w:sz="4" w:space="0" w:color="auto"/>
              <w:right w:val="single" w:sz="4" w:space="0" w:color="auto"/>
            </w:tcBorders>
            <w:shd w:val="clear" w:color="000000" w:fill="B4C6E7"/>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2</w:t>
            </w:r>
          </w:p>
        </w:tc>
        <w:tc>
          <w:tcPr>
            <w:tcW w:w="1404" w:type="dxa"/>
            <w:tcBorders>
              <w:top w:val="single" w:sz="4" w:space="0" w:color="auto"/>
              <w:left w:val="nil"/>
              <w:bottom w:val="single" w:sz="4" w:space="0" w:color="auto"/>
              <w:right w:val="single" w:sz="4" w:space="0" w:color="auto"/>
            </w:tcBorders>
            <w:shd w:val="clear" w:color="000000" w:fill="B4C6E7"/>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2</w:t>
            </w:r>
          </w:p>
        </w:tc>
        <w:tc>
          <w:tcPr>
            <w:tcW w:w="1404" w:type="dxa"/>
            <w:tcBorders>
              <w:top w:val="single" w:sz="4" w:space="0" w:color="auto"/>
              <w:left w:val="nil"/>
              <w:bottom w:val="single" w:sz="4" w:space="0" w:color="auto"/>
              <w:right w:val="single" w:sz="4" w:space="0" w:color="auto"/>
            </w:tcBorders>
            <w:shd w:val="clear" w:color="000000" w:fill="B4C6E7"/>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2</w:t>
            </w:r>
          </w:p>
        </w:tc>
      </w:tr>
      <w:tr w:rsidR="00942C0B" w:rsidRPr="00942C0B" w:rsidTr="00AE02C1">
        <w:trPr>
          <w:trHeight w:hRule="exact" w:val="271"/>
        </w:trPr>
        <w:tc>
          <w:tcPr>
            <w:tcW w:w="1404" w:type="dxa"/>
            <w:tcBorders>
              <w:top w:val="nil"/>
              <w:left w:val="single" w:sz="4" w:space="0" w:color="auto"/>
              <w:bottom w:val="single" w:sz="4" w:space="0" w:color="auto"/>
              <w:right w:val="single" w:sz="4" w:space="0" w:color="auto"/>
            </w:tcBorders>
            <w:shd w:val="clear" w:color="000000" w:fill="FFFF00"/>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3</w:t>
            </w:r>
          </w:p>
        </w:tc>
        <w:tc>
          <w:tcPr>
            <w:tcW w:w="1404" w:type="dxa"/>
            <w:tcBorders>
              <w:top w:val="nil"/>
              <w:left w:val="nil"/>
              <w:bottom w:val="single" w:sz="4" w:space="0" w:color="auto"/>
              <w:right w:val="single" w:sz="4" w:space="0" w:color="auto"/>
            </w:tcBorders>
            <w:shd w:val="clear" w:color="000000" w:fill="FFFF00"/>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3</w:t>
            </w:r>
          </w:p>
        </w:tc>
        <w:tc>
          <w:tcPr>
            <w:tcW w:w="1404" w:type="dxa"/>
            <w:tcBorders>
              <w:top w:val="nil"/>
              <w:left w:val="nil"/>
              <w:bottom w:val="single" w:sz="4" w:space="0" w:color="auto"/>
              <w:right w:val="single" w:sz="4" w:space="0" w:color="auto"/>
            </w:tcBorders>
            <w:shd w:val="clear" w:color="000000" w:fill="FFFF00"/>
            <w:noWrap/>
            <w:vAlign w:val="bottom"/>
            <w:hideMark/>
          </w:tcPr>
          <w:p w:rsidR="00942C0B" w:rsidRPr="00942C0B" w:rsidRDefault="00942C0B" w:rsidP="00942C0B">
            <w:pPr>
              <w:pStyle w:val="BodyText"/>
              <w:ind w:right="136"/>
              <w:rPr>
                <w:sz w:val="20"/>
                <w:szCs w:val="20"/>
                <w:lang w:val="en-US"/>
              </w:rPr>
            </w:pPr>
            <w:r>
              <w:rPr>
                <w:sz w:val="20"/>
                <w:szCs w:val="20"/>
                <w:lang w:val="en-US"/>
              </w:rPr>
              <w:t>2</w:t>
            </w:r>
          </w:p>
        </w:tc>
        <w:tc>
          <w:tcPr>
            <w:tcW w:w="1404" w:type="dxa"/>
            <w:tcBorders>
              <w:top w:val="nil"/>
              <w:left w:val="nil"/>
              <w:bottom w:val="single" w:sz="4" w:space="0" w:color="auto"/>
              <w:right w:val="single" w:sz="4" w:space="0" w:color="auto"/>
            </w:tcBorders>
            <w:shd w:val="clear" w:color="000000" w:fill="FFFF00"/>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3</w:t>
            </w:r>
          </w:p>
        </w:tc>
        <w:tc>
          <w:tcPr>
            <w:tcW w:w="1404" w:type="dxa"/>
            <w:tcBorders>
              <w:top w:val="nil"/>
              <w:left w:val="nil"/>
              <w:bottom w:val="single" w:sz="4" w:space="0" w:color="auto"/>
              <w:right w:val="single" w:sz="4" w:space="0" w:color="auto"/>
            </w:tcBorders>
            <w:shd w:val="clear" w:color="000000" w:fill="FFFF00"/>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3</w:t>
            </w:r>
          </w:p>
        </w:tc>
        <w:tc>
          <w:tcPr>
            <w:tcW w:w="1404" w:type="dxa"/>
            <w:tcBorders>
              <w:top w:val="nil"/>
              <w:left w:val="nil"/>
              <w:bottom w:val="single" w:sz="4" w:space="0" w:color="auto"/>
              <w:right w:val="single" w:sz="4" w:space="0" w:color="auto"/>
            </w:tcBorders>
            <w:shd w:val="clear" w:color="000000" w:fill="FFFF00"/>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3</w:t>
            </w:r>
          </w:p>
        </w:tc>
      </w:tr>
      <w:tr w:rsidR="00942C0B" w:rsidRPr="00942C0B" w:rsidTr="00AE02C1">
        <w:trPr>
          <w:trHeight w:hRule="exact" w:val="271"/>
        </w:trPr>
        <w:tc>
          <w:tcPr>
            <w:tcW w:w="1404" w:type="dxa"/>
            <w:tcBorders>
              <w:top w:val="nil"/>
              <w:left w:val="single" w:sz="4" w:space="0" w:color="auto"/>
              <w:bottom w:val="single" w:sz="4" w:space="0" w:color="auto"/>
              <w:right w:val="single" w:sz="4" w:space="0" w:color="auto"/>
            </w:tcBorders>
            <w:shd w:val="clear" w:color="000000" w:fill="FFFF00"/>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3</w:t>
            </w:r>
          </w:p>
        </w:tc>
        <w:tc>
          <w:tcPr>
            <w:tcW w:w="1404" w:type="dxa"/>
            <w:tcBorders>
              <w:top w:val="nil"/>
              <w:left w:val="nil"/>
              <w:bottom w:val="single" w:sz="4" w:space="0" w:color="auto"/>
              <w:right w:val="single" w:sz="4" w:space="0" w:color="auto"/>
            </w:tcBorders>
            <w:shd w:val="clear" w:color="000000" w:fill="FFFF00"/>
            <w:noWrap/>
            <w:vAlign w:val="bottom"/>
            <w:hideMark/>
          </w:tcPr>
          <w:p w:rsidR="00942C0B" w:rsidRPr="00942C0B" w:rsidRDefault="00942C0B" w:rsidP="00942C0B">
            <w:pPr>
              <w:pStyle w:val="BodyText"/>
              <w:ind w:right="136"/>
              <w:rPr>
                <w:sz w:val="20"/>
                <w:szCs w:val="20"/>
                <w:lang w:val="en-US"/>
              </w:rPr>
            </w:pPr>
            <w:r>
              <w:rPr>
                <w:sz w:val="20"/>
                <w:szCs w:val="20"/>
                <w:lang w:val="en-US"/>
              </w:rPr>
              <w:t>2</w:t>
            </w:r>
          </w:p>
        </w:tc>
        <w:tc>
          <w:tcPr>
            <w:tcW w:w="1404" w:type="dxa"/>
            <w:tcBorders>
              <w:top w:val="nil"/>
              <w:left w:val="nil"/>
              <w:bottom w:val="single" w:sz="4" w:space="0" w:color="auto"/>
              <w:right w:val="single" w:sz="4" w:space="0" w:color="auto"/>
            </w:tcBorders>
            <w:shd w:val="clear" w:color="000000" w:fill="FFFF00"/>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3</w:t>
            </w:r>
          </w:p>
        </w:tc>
        <w:tc>
          <w:tcPr>
            <w:tcW w:w="1404" w:type="dxa"/>
            <w:tcBorders>
              <w:top w:val="nil"/>
              <w:left w:val="nil"/>
              <w:bottom w:val="single" w:sz="4" w:space="0" w:color="auto"/>
              <w:right w:val="single" w:sz="4" w:space="0" w:color="auto"/>
            </w:tcBorders>
            <w:shd w:val="clear" w:color="000000" w:fill="FFFF00"/>
            <w:noWrap/>
            <w:vAlign w:val="bottom"/>
            <w:hideMark/>
          </w:tcPr>
          <w:p w:rsidR="00942C0B" w:rsidRPr="00942C0B" w:rsidRDefault="00942C0B" w:rsidP="00942C0B">
            <w:pPr>
              <w:pStyle w:val="BodyText"/>
              <w:ind w:right="136"/>
              <w:rPr>
                <w:sz w:val="20"/>
                <w:szCs w:val="20"/>
                <w:lang w:val="en-US"/>
              </w:rPr>
            </w:pPr>
            <w:r>
              <w:rPr>
                <w:sz w:val="20"/>
                <w:szCs w:val="20"/>
                <w:lang w:val="en-US"/>
              </w:rPr>
              <w:t>2</w:t>
            </w:r>
          </w:p>
        </w:tc>
        <w:tc>
          <w:tcPr>
            <w:tcW w:w="1404" w:type="dxa"/>
            <w:tcBorders>
              <w:top w:val="nil"/>
              <w:left w:val="nil"/>
              <w:bottom w:val="single" w:sz="4" w:space="0" w:color="auto"/>
              <w:right w:val="single" w:sz="4" w:space="0" w:color="auto"/>
            </w:tcBorders>
            <w:shd w:val="clear" w:color="000000" w:fill="FFFF00"/>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3</w:t>
            </w:r>
          </w:p>
        </w:tc>
        <w:tc>
          <w:tcPr>
            <w:tcW w:w="1404" w:type="dxa"/>
            <w:tcBorders>
              <w:top w:val="nil"/>
              <w:left w:val="nil"/>
              <w:bottom w:val="single" w:sz="4" w:space="0" w:color="auto"/>
              <w:right w:val="single" w:sz="4" w:space="0" w:color="auto"/>
            </w:tcBorders>
            <w:shd w:val="clear" w:color="000000" w:fill="FFFF00"/>
            <w:noWrap/>
            <w:vAlign w:val="bottom"/>
            <w:hideMark/>
          </w:tcPr>
          <w:p w:rsidR="00942C0B" w:rsidRPr="00942C0B" w:rsidRDefault="00942C0B" w:rsidP="00942C0B">
            <w:pPr>
              <w:pStyle w:val="BodyText"/>
              <w:ind w:right="136"/>
              <w:rPr>
                <w:sz w:val="20"/>
                <w:szCs w:val="20"/>
                <w:lang w:val="en-US"/>
              </w:rPr>
            </w:pPr>
            <w:r w:rsidRPr="00942C0B">
              <w:rPr>
                <w:sz w:val="20"/>
                <w:szCs w:val="20"/>
                <w:lang w:val="en-US"/>
              </w:rPr>
              <w:t>3</w:t>
            </w:r>
          </w:p>
        </w:tc>
      </w:tr>
    </w:tbl>
    <w:p w:rsidR="00942C0B" w:rsidRPr="00942C0B" w:rsidRDefault="00942C0B" w:rsidP="00942C0B">
      <w:pPr>
        <w:pStyle w:val="BodyText"/>
        <w:ind w:right="136"/>
        <w:rPr>
          <w:sz w:val="20"/>
          <w:szCs w:val="20"/>
          <w:lang w:val="en-US"/>
        </w:rPr>
      </w:pPr>
    </w:p>
    <w:bookmarkEnd w:id="27"/>
    <w:p w:rsidR="00942C0B" w:rsidRPr="00942C0B" w:rsidRDefault="00942C0B" w:rsidP="00FD7C71">
      <w:pPr>
        <w:pStyle w:val="BodyText"/>
        <w:ind w:left="568" w:right="136" w:hanging="568"/>
        <w:jc w:val="both"/>
        <w:rPr>
          <w:lang w:val="en-US"/>
        </w:rPr>
      </w:pPr>
      <w:r w:rsidRPr="00942C0B">
        <w:rPr>
          <w:noProof/>
          <w:lang w:val="en-US"/>
        </w:rPr>
        <w:drawing>
          <wp:inline distT="0" distB="0" distL="0" distR="0" wp14:anchorId="36926CF6" wp14:editId="2A6AF3CF">
            <wp:extent cx="5039995" cy="2964180"/>
            <wp:effectExtent l="0" t="0" r="8255" b="7620"/>
            <wp:docPr id="189087719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39995" cy="2964180"/>
                    </a:xfrm>
                    <a:prstGeom prst="rect">
                      <a:avLst/>
                    </a:prstGeom>
                    <a:noFill/>
                    <a:ln>
                      <a:noFill/>
                    </a:ln>
                  </pic:spPr>
                </pic:pic>
              </a:graphicData>
            </a:graphic>
          </wp:inline>
        </w:drawing>
      </w:r>
    </w:p>
    <w:tbl>
      <w:tblPr>
        <w:tblW w:w="3069" w:type="dxa"/>
        <w:jc w:val="center"/>
        <w:tblLayout w:type="fixed"/>
        <w:tblCellMar>
          <w:left w:w="0" w:type="dxa"/>
          <w:right w:w="0" w:type="dxa"/>
        </w:tblCellMar>
        <w:tblLook w:val="0000" w:firstRow="0" w:lastRow="0" w:firstColumn="0" w:lastColumn="0" w:noHBand="0" w:noVBand="0"/>
      </w:tblPr>
      <w:tblGrid>
        <w:gridCol w:w="970"/>
        <w:gridCol w:w="879"/>
        <w:gridCol w:w="1220"/>
      </w:tblGrid>
      <w:tr w:rsidR="00FC2069" w:rsidRPr="00DF391D" w:rsidTr="005D5C5D">
        <w:trPr>
          <w:cantSplit/>
          <w:jc w:val="center"/>
        </w:trPr>
        <w:tc>
          <w:tcPr>
            <w:tcW w:w="3068" w:type="dxa"/>
            <w:gridSpan w:val="3"/>
            <w:tcBorders>
              <w:top w:val="nil"/>
              <w:left w:val="nil"/>
              <w:bottom w:val="nil"/>
              <w:right w:val="nil"/>
            </w:tcBorders>
            <w:shd w:val="clear" w:color="auto" w:fill="FFFFFF"/>
            <w:vAlign w:val="center"/>
          </w:tcPr>
          <w:p w:rsidR="00FC2069" w:rsidRDefault="00FC2069" w:rsidP="00FC2069">
            <w:pPr>
              <w:widowControl/>
              <w:adjustRightInd w:val="0"/>
              <w:spacing w:line="320" w:lineRule="atLeast"/>
              <w:ind w:right="-236"/>
              <w:rPr>
                <w:rFonts w:eastAsiaTheme="minorHAnsi"/>
                <w:b/>
                <w:bCs/>
                <w:color w:val="010205"/>
                <w:sz w:val="24"/>
                <w:szCs w:val="24"/>
                <w:lang w:val="en-US"/>
                <w14:ligatures w14:val="standardContextual"/>
              </w:rPr>
            </w:pPr>
            <w:bookmarkStart w:id="30" w:name="_Toc159968596"/>
            <w:bookmarkStart w:id="31" w:name="_Toc158760475"/>
            <w:r w:rsidRPr="00942C0B">
              <w:t>Gambar 4.</w:t>
            </w:r>
            <w:r w:rsidRPr="00942C0B">
              <w:fldChar w:fldCharType="begin"/>
            </w:r>
            <w:r w:rsidRPr="00942C0B">
              <w:instrText xml:space="preserve"> SEQ Gambar_4. \* ARABIC </w:instrText>
            </w:r>
            <w:r w:rsidRPr="00942C0B">
              <w:fldChar w:fldCharType="separate"/>
            </w:r>
            <w:r w:rsidRPr="00942C0B">
              <w:t>2</w:t>
            </w:r>
            <w:r w:rsidRPr="00942C0B">
              <w:fldChar w:fldCharType="end"/>
            </w:r>
            <w:r w:rsidRPr="00942C0B">
              <w:rPr>
                <w:lang w:val="en-US"/>
              </w:rPr>
              <w:t xml:space="preserve"> </w:t>
            </w:r>
            <w:proofErr w:type="spellStart"/>
            <w:r w:rsidRPr="00942C0B">
              <w:rPr>
                <w:lang w:val="en-US"/>
              </w:rPr>
              <w:t>Grafik</w:t>
            </w:r>
            <w:proofErr w:type="spellEnd"/>
            <w:r w:rsidRPr="00942C0B">
              <w:rPr>
                <w:lang w:val="en-US"/>
              </w:rPr>
              <w:t xml:space="preserve"> cluster </w:t>
            </w:r>
            <w:proofErr w:type="spellStart"/>
            <w:r w:rsidRPr="00942C0B">
              <w:rPr>
                <w:lang w:val="en-US"/>
              </w:rPr>
              <w:t>audiens</w:t>
            </w:r>
            <w:bookmarkEnd w:id="30"/>
            <w:proofErr w:type="spellEnd"/>
          </w:p>
          <w:p w:rsidR="00FC2069" w:rsidRDefault="00FC2069" w:rsidP="005D5C5D">
            <w:pPr>
              <w:widowControl/>
              <w:adjustRightInd w:val="0"/>
              <w:spacing w:line="320" w:lineRule="atLeast"/>
              <w:ind w:left="60" w:right="60"/>
              <w:jc w:val="center"/>
              <w:rPr>
                <w:rFonts w:eastAsiaTheme="minorHAnsi"/>
                <w:b/>
                <w:bCs/>
                <w:color w:val="010205"/>
                <w:sz w:val="24"/>
                <w:szCs w:val="24"/>
                <w:lang w:val="en-US"/>
                <w14:ligatures w14:val="standardContextual"/>
              </w:rPr>
            </w:pPr>
          </w:p>
          <w:p w:rsidR="00FC2069" w:rsidRPr="00DF391D" w:rsidRDefault="00FC2069" w:rsidP="005D5C5D">
            <w:pPr>
              <w:widowControl/>
              <w:adjustRightInd w:val="0"/>
              <w:spacing w:line="320" w:lineRule="atLeast"/>
              <w:ind w:left="60" w:right="60"/>
              <w:jc w:val="center"/>
              <w:rPr>
                <w:rFonts w:eastAsiaTheme="minorHAnsi"/>
                <w:color w:val="010205"/>
                <w:sz w:val="24"/>
                <w:szCs w:val="24"/>
                <w:lang w:val="en-US"/>
                <w14:ligatures w14:val="standardContextual"/>
              </w:rPr>
            </w:pPr>
            <w:r w:rsidRPr="00DF391D">
              <w:rPr>
                <w:rFonts w:eastAsiaTheme="minorHAnsi"/>
                <w:b/>
                <w:bCs/>
                <w:color w:val="010205"/>
                <w:sz w:val="24"/>
                <w:szCs w:val="24"/>
                <w:lang w:val="en-US"/>
                <w14:ligatures w14:val="standardContextual"/>
              </w:rPr>
              <w:t>Number of Cases in each Cluster</w:t>
            </w:r>
          </w:p>
        </w:tc>
      </w:tr>
      <w:tr w:rsidR="00FC2069" w:rsidRPr="00DF391D" w:rsidTr="005D5C5D">
        <w:trPr>
          <w:cantSplit/>
          <w:jc w:val="center"/>
        </w:trPr>
        <w:tc>
          <w:tcPr>
            <w:tcW w:w="969" w:type="dxa"/>
            <w:vMerge w:val="restart"/>
            <w:tcBorders>
              <w:top w:val="nil"/>
              <w:left w:val="nil"/>
              <w:bottom w:val="single" w:sz="8" w:space="0" w:color="AEAEAE"/>
              <w:right w:val="nil"/>
            </w:tcBorders>
            <w:shd w:val="clear" w:color="auto" w:fill="E0E0E0"/>
          </w:tcPr>
          <w:p w:rsidR="00FC2069" w:rsidRPr="00DF391D" w:rsidRDefault="00FC2069" w:rsidP="005D5C5D">
            <w:pPr>
              <w:widowControl/>
              <w:adjustRightInd w:val="0"/>
              <w:spacing w:line="320" w:lineRule="atLeast"/>
              <w:ind w:left="60" w:right="60"/>
              <w:rPr>
                <w:rFonts w:eastAsiaTheme="minorHAnsi"/>
                <w:color w:val="264A60"/>
                <w:sz w:val="24"/>
                <w:szCs w:val="24"/>
                <w:lang w:val="en-US"/>
                <w14:ligatures w14:val="standardContextual"/>
              </w:rPr>
            </w:pPr>
            <w:r w:rsidRPr="00DF391D">
              <w:rPr>
                <w:rFonts w:eastAsiaTheme="minorHAnsi"/>
                <w:color w:val="264A60"/>
                <w:sz w:val="24"/>
                <w:szCs w:val="24"/>
                <w:lang w:val="en-US"/>
                <w14:ligatures w14:val="standardContextual"/>
              </w:rPr>
              <w:t>Cluster</w:t>
            </w:r>
          </w:p>
        </w:tc>
        <w:tc>
          <w:tcPr>
            <w:tcW w:w="879" w:type="dxa"/>
            <w:tcBorders>
              <w:top w:val="nil"/>
              <w:left w:val="nil"/>
              <w:bottom w:val="single" w:sz="8" w:space="0" w:color="AEAEAE"/>
              <w:right w:val="nil"/>
            </w:tcBorders>
            <w:shd w:val="clear" w:color="auto" w:fill="E0E0E0"/>
          </w:tcPr>
          <w:p w:rsidR="00FC2069" w:rsidRPr="00DF391D" w:rsidRDefault="00FC2069" w:rsidP="005D5C5D">
            <w:pPr>
              <w:widowControl/>
              <w:adjustRightInd w:val="0"/>
              <w:spacing w:line="320" w:lineRule="atLeast"/>
              <w:ind w:left="60" w:right="60"/>
              <w:rPr>
                <w:rFonts w:eastAsiaTheme="minorHAnsi"/>
                <w:color w:val="264A60"/>
                <w:sz w:val="24"/>
                <w:szCs w:val="24"/>
                <w:lang w:val="en-US"/>
                <w14:ligatures w14:val="standardContextual"/>
              </w:rPr>
            </w:pPr>
            <w:r w:rsidRPr="00DF391D">
              <w:rPr>
                <w:rFonts w:eastAsiaTheme="minorHAnsi"/>
                <w:color w:val="264A60"/>
                <w:sz w:val="24"/>
                <w:szCs w:val="24"/>
                <w:lang w:val="en-US"/>
                <w14:ligatures w14:val="standardContextual"/>
              </w:rPr>
              <w:t>1</w:t>
            </w:r>
          </w:p>
        </w:tc>
        <w:tc>
          <w:tcPr>
            <w:tcW w:w="1220" w:type="dxa"/>
            <w:tcBorders>
              <w:top w:val="nil"/>
              <w:left w:val="nil"/>
              <w:bottom w:val="single" w:sz="8" w:space="0" w:color="AEAEAE"/>
              <w:right w:val="nil"/>
            </w:tcBorders>
            <w:shd w:val="clear" w:color="auto" w:fill="F9F9FB"/>
          </w:tcPr>
          <w:p w:rsidR="00FC2069" w:rsidRPr="00DF391D" w:rsidRDefault="00FC2069" w:rsidP="005D5C5D">
            <w:pPr>
              <w:widowControl/>
              <w:adjustRightInd w:val="0"/>
              <w:spacing w:line="320" w:lineRule="atLeast"/>
              <w:ind w:left="60" w:right="60"/>
              <w:jc w:val="right"/>
              <w:rPr>
                <w:rFonts w:eastAsiaTheme="minorHAnsi"/>
                <w:color w:val="010205"/>
                <w:sz w:val="24"/>
                <w:szCs w:val="24"/>
                <w:lang w:val="en-US"/>
                <w14:ligatures w14:val="standardContextual"/>
              </w:rPr>
            </w:pPr>
            <w:r w:rsidRPr="00DF391D">
              <w:rPr>
                <w:rFonts w:eastAsiaTheme="minorHAnsi"/>
                <w:color w:val="010205"/>
                <w:sz w:val="24"/>
                <w:szCs w:val="24"/>
                <w:lang w:val="en-US"/>
                <w14:ligatures w14:val="standardContextual"/>
              </w:rPr>
              <w:t>3</w:t>
            </w:r>
            <w:r w:rsidR="00C45B76">
              <w:rPr>
                <w:rFonts w:eastAsiaTheme="minorHAnsi"/>
                <w:color w:val="010205"/>
                <w:sz w:val="24"/>
                <w:szCs w:val="24"/>
                <w:lang w:val="en-US"/>
                <w14:ligatures w14:val="standardContextual"/>
              </w:rPr>
              <w:t>4</w:t>
            </w:r>
            <w:r w:rsidRPr="00DF391D">
              <w:rPr>
                <w:rFonts w:eastAsiaTheme="minorHAnsi"/>
                <w:color w:val="010205"/>
                <w:sz w:val="24"/>
                <w:szCs w:val="24"/>
                <w:lang w:val="en-US"/>
                <w14:ligatures w14:val="standardContextual"/>
              </w:rPr>
              <w:t>.000</w:t>
            </w:r>
          </w:p>
        </w:tc>
      </w:tr>
      <w:tr w:rsidR="00FC2069" w:rsidRPr="00DF391D" w:rsidTr="005D5C5D">
        <w:trPr>
          <w:cantSplit/>
          <w:jc w:val="center"/>
        </w:trPr>
        <w:tc>
          <w:tcPr>
            <w:tcW w:w="969" w:type="dxa"/>
            <w:vMerge/>
            <w:tcBorders>
              <w:top w:val="nil"/>
              <w:left w:val="nil"/>
              <w:bottom w:val="single" w:sz="8" w:space="0" w:color="AEAEAE"/>
              <w:right w:val="nil"/>
            </w:tcBorders>
            <w:shd w:val="clear" w:color="auto" w:fill="E0E0E0"/>
          </w:tcPr>
          <w:p w:rsidR="00FC2069" w:rsidRPr="00DF391D" w:rsidRDefault="00FC2069" w:rsidP="005D5C5D">
            <w:pPr>
              <w:widowControl/>
              <w:adjustRightInd w:val="0"/>
              <w:rPr>
                <w:rFonts w:eastAsiaTheme="minorHAnsi"/>
                <w:color w:val="010205"/>
                <w:sz w:val="24"/>
                <w:szCs w:val="24"/>
                <w:lang w:val="en-US"/>
                <w14:ligatures w14:val="standardContextual"/>
              </w:rPr>
            </w:pPr>
          </w:p>
        </w:tc>
        <w:tc>
          <w:tcPr>
            <w:tcW w:w="879" w:type="dxa"/>
            <w:tcBorders>
              <w:top w:val="single" w:sz="8" w:space="0" w:color="AEAEAE"/>
              <w:left w:val="nil"/>
              <w:bottom w:val="single" w:sz="8" w:space="0" w:color="AEAEAE"/>
              <w:right w:val="nil"/>
            </w:tcBorders>
            <w:shd w:val="clear" w:color="auto" w:fill="E0E0E0"/>
          </w:tcPr>
          <w:p w:rsidR="00FC2069" w:rsidRPr="00DF391D" w:rsidRDefault="00FC2069" w:rsidP="005D5C5D">
            <w:pPr>
              <w:widowControl/>
              <w:adjustRightInd w:val="0"/>
              <w:spacing w:line="320" w:lineRule="atLeast"/>
              <w:ind w:left="60" w:right="60"/>
              <w:rPr>
                <w:rFonts w:eastAsiaTheme="minorHAnsi"/>
                <w:color w:val="264A60"/>
                <w:sz w:val="24"/>
                <w:szCs w:val="24"/>
                <w:lang w:val="en-US"/>
                <w14:ligatures w14:val="standardContextual"/>
              </w:rPr>
            </w:pPr>
            <w:r w:rsidRPr="00DF391D">
              <w:rPr>
                <w:rFonts w:eastAsiaTheme="minorHAnsi"/>
                <w:color w:val="264A60"/>
                <w:sz w:val="24"/>
                <w:szCs w:val="24"/>
                <w:lang w:val="en-US"/>
                <w14:ligatures w14:val="standardContextual"/>
              </w:rPr>
              <w:t>2</w:t>
            </w:r>
          </w:p>
        </w:tc>
        <w:tc>
          <w:tcPr>
            <w:tcW w:w="1220" w:type="dxa"/>
            <w:tcBorders>
              <w:top w:val="single" w:sz="8" w:space="0" w:color="AEAEAE"/>
              <w:left w:val="nil"/>
              <w:bottom w:val="single" w:sz="8" w:space="0" w:color="AEAEAE"/>
              <w:right w:val="nil"/>
            </w:tcBorders>
            <w:shd w:val="clear" w:color="auto" w:fill="F9F9FB"/>
          </w:tcPr>
          <w:p w:rsidR="00FC2069" w:rsidRPr="00DF391D" w:rsidRDefault="00FC2069" w:rsidP="005D5C5D">
            <w:pPr>
              <w:widowControl/>
              <w:adjustRightInd w:val="0"/>
              <w:spacing w:line="320" w:lineRule="atLeast"/>
              <w:ind w:left="60" w:right="60"/>
              <w:jc w:val="right"/>
              <w:rPr>
                <w:rFonts w:eastAsiaTheme="minorHAnsi"/>
                <w:color w:val="010205"/>
                <w:sz w:val="24"/>
                <w:szCs w:val="24"/>
                <w:lang w:val="en-US"/>
                <w14:ligatures w14:val="standardContextual"/>
              </w:rPr>
            </w:pPr>
            <w:r w:rsidRPr="00DF391D">
              <w:rPr>
                <w:rFonts w:eastAsiaTheme="minorHAnsi"/>
                <w:color w:val="010205"/>
                <w:sz w:val="24"/>
                <w:szCs w:val="24"/>
                <w:lang w:val="en-US"/>
                <w14:ligatures w14:val="standardContextual"/>
              </w:rPr>
              <w:t>1</w:t>
            </w:r>
            <w:r w:rsidR="00C45B76">
              <w:rPr>
                <w:rFonts w:eastAsiaTheme="minorHAnsi"/>
                <w:color w:val="010205"/>
                <w:sz w:val="24"/>
                <w:szCs w:val="24"/>
                <w:lang w:val="en-US"/>
                <w14:ligatures w14:val="standardContextual"/>
              </w:rPr>
              <w:t>2</w:t>
            </w:r>
            <w:r w:rsidRPr="00DF391D">
              <w:rPr>
                <w:rFonts w:eastAsiaTheme="minorHAnsi"/>
                <w:color w:val="010205"/>
                <w:sz w:val="24"/>
                <w:szCs w:val="24"/>
                <w:lang w:val="en-US"/>
                <w14:ligatures w14:val="standardContextual"/>
              </w:rPr>
              <w:t>.000</w:t>
            </w:r>
          </w:p>
        </w:tc>
      </w:tr>
      <w:tr w:rsidR="00FC2069" w:rsidRPr="00DF391D" w:rsidTr="005D5C5D">
        <w:trPr>
          <w:cantSplit/>
          <w:jc w:val="center"/>
        </w:trPr>
        <w:tc>
          <w:tcPr>
            <w:tcW w:w="969" w:type="dxa"/>
            <w:vMerge/>
            <w:tcBorders>
              <w:top w:val="nil"/>
              <w:left w:val="nil"/>
              <w:bottom w:val="single" w:sz="8" w:space="0" w:color="AEAEAE"/>
              <w:right w:val="nil"/>
            </w:tcBorders>
            <w:shd w:val="clear" w:color="auto" w:fill="E0E0E0"/>
          </w:tcPr>
          <w:p w:rsidR="00FC2069" w:rsidRPr="00DF391D" w:rsidRDefault="00FC2069" w:rsidP="005D5C5D">
            <w:pPr>
              <w:widowControl/>
              <w:adjustRightInd w:val="0"/>
              <w:rPr>
                <w:rFonts w:eastAsiaTheme="minorHAnsi"/>
                <w:color w:val="010205"/>
                <w:sz w:val="24"/>
                <w:szCs w:val="24"/>
                <w:lang w:val="en-US"/>
                <w14:ligatures w14:val="standardContextual"/>
              </w:rPr>
            </w:pPr>
          </w:p>
        </w:tc>
        <w:tc>
          <w:tcPr>
            <w:tcW w:w="879" w:type="dxa"/>
            <w:tcBorders>
              <w:top w:val="single" w:sz="8" w:space="0" w:color="AEAEAE"/>
              <w:left w:val="nil"/>
              <w:bottom w:val="single" w:sz="8" w:space="0" w:color="AEAEAE"/>
              <w:right w:val="nil"/>
            </w:tcBorders>
            <w:shd w:val="clear" w:color="auto" w:fill="E0E0E0"/>
          </w:tcPr>
          <w:p w:rsidR="00FC2069" w:rsidRPr="00DF391D" w:rsidRDefault="00FC2069" w:rsidP="005D5C5D">
            <w:pPr>
              <w:widowControl/>
              <w:adjustRightInd w:val="0"/>
              <w:spacing w:line="320" w:lineRule="atLeast"/>
              <w:ind w:left="60" w:right="60"/>
              <w:rPr>
                <w:rFonts w:eastAsiaTheme="minorHAnsi"/>
                <w:color w:val="264A60"/>
                <w:sz w:val="24"/>
                <w:szCs w:val="24"/>
                <w:lang w:val="en-US"/>
                <w14:ligatures w14:val="standardContextual"/>
              </w:rPr>
            </w:pPr>
            <w:r w:rsidRPr="00DF391D">
              <w:rPr>
                <w:rFonts w:eastAsiaTheme="minorHAnsi"/>
                <w:color w:val="264A60"/>
                <w:sz w:val="24"/>
                <w:szCs w:val="24"/>
                <w:lang w:val="en-US"/>
                <w14:ligatures w14:val="standardContextual"/>
              </w:rPr>
              <w:t>3</w:t>
            </w:r>
          </w:p>
        </w:tc>
        <w:tc>
          <w:tcPr>
            <w:tcW w:w="1220" w:type="dxa"/>
            <w:tcBorders>
              <w:top w:val="single" w:sz="8" w:space="0" w:color="AEAEAE"/>
              <w:left w:val="nil"/>
              <w:bottom w:val="single" w:sz="8" w:space="0" w:color="AEAEAE"/>
              <w:right w:val="nil"/>
            </w:tcBorders>
            <w:shd w:val="clear" w:color="auto" w:fill="F9F9FB"/>
          </w:tcPr>
          <w:p w:rsidR="00FC2069" w:rsidRPr="00DF391D" w:rsidRDefault="00FC2069" w:rsidP="005D5C5D">
            <w:pPr>
              <w:widowControl/>
              <w:adjustRightInd w:val="0"/>
              <w:spacing w:line="320" w:lineRule="atLeast"/>
              <w:ind w:left="60" w:right="60"/>
              <w:jc w:val="right"/>
              <w:rPr>
                <w:rFonts w:eastAsiaTheme="minorHAnsi"/>
                <w:color w:val="010205"/>
                <w:sz w:val="24"/>
                <w:szCs w:val="24"/>
                <w:lang w:val="en-US"/>
                <w14:ligatures w14:val="standardContextual"/>
              </w:rPr>
            </w:pPr>
            <w:r w:rsidRPr="00DF391D">
              <w:rPr>
                <w:rFonts w:eastAsiaTheme="minorHAnsi"/>
                <w:color w:val="010205"/>
                <w:sz w:val="24"/>
                <w:szCs w:val="24"/>
                <w:lang w:val="en-US"/>
                <w14:ligatures w14:val="standardContextual"/>
              </w:rPr>
              <w:t>53.000</w:t>
            </w:r>
          </w:p>
        </w:tc>
      </w:tr>
      <w:tr w:rsidR="00FC2069" w:rsidRPr="00DF391D" w:rsidTr="005D5C5D">
        <w:trPr>
          <w:cantSplit/>
          <w:jc w:val="center"/>
        </w:trPr>
        <w:tc>
          <w:tcPr>
            <w:tcW w:w="1848" w:type="dxa"/>
            <w:gridSpan w:val="2"/>
            <w:tcBorders>
              <w:top w:val="single" w:sz="8" w:space="0" w:color="AEAEAE"/>
              <w:left w:val="nil"/>
              <w:bottom w:val="single" w:sz="8" w:space="0" w:color="AEAEAE"/>
              <w:right w:val="nil"/>
            </w:tcBorders>
            <w:shd w:val="clear" w:color="auto" w:fill="E0E0E0"/>
          </w:tcPr>
          <w:p w:rsidR="00FC2069" w:rsidRPr="00DF391D" w:rsidRDefault="00FC2069" w:rsidP="005D5C5D">
            <w:pPr>
              <w:widowControl/>
              <w:adjustRightInd w:val="0"/>
              <w:spacing w:line="320" w:lineRule="atLeast"/>
              <w:ind w:left="60" w:right="60"/>
              <w:rPr>
                <w:rFonts w:eastAsiaTheme="minorHAnsi"/>
                <w:color w:val="264A60"/>
                <w:sz w:val="24"/>
                <w:szCs w:val="24"/>
                <w:lang w:val="en-US"/>
                <w14:ligatures w14:val="standardContextual"/>
              </w:rPr>
            </w:pPr>
            <w:r w:rsidRPr="00DF391D">
              <w:rPr>
                <w:rFonts w:eastAsiaTheme="minorHAnsi"/>
                <w:color w:val="264A60"/>
                <w:sz w:val="24"/>
                <w:szCs w:val="24"/>
                <w:lang w:val="en-US"/>
                <w14:ligatures w14:val="standardContextual"/>
              </w:rPr>
              <w:t>Valid</w:t>
            </w:r>
          </w:p>
        </w:tc>
        <w:tc>
          <w:tcPr>
            <w:tcW w:w="1220" w:type="dxa"/>
            <w:tcBorders>
              <w:top w:val="single" w:sz="8" w:space="0" w:color="AEAEAE"/>
              <w:left w:val="nil"/>
              <w:bottom w:val="single" w:sz="8" w:space="0" w:color="AEAEAE"/>
              <w:right w:val="nil"/>
            </w:tcBorders>
            <w:shd w:val="clear" w:color="auto" w:fill="F9F9FB"/>
          </w:tcPr>
          <w:p w:rsidR="00FC2069" w:rsidRPr="00DF391D" w:rsidRDefault="00FC2069" w:rsidP="005D5C5D">
            <w:pPr>
              <w:widowControl/>
              <w:adjustRightInd w:val="0"/>
              <w:spacing w:line="320" w:lineRule="atLeast"/>
              <w:ind w:left="60" w:right="60"/>
              <w:jc w:val="right"/>
              <w:rPr>
                <w:rFonts w:eastAsiaTheme="minorHAnsi"/>
                <w:color w:val="010205"/>
                <w:sz w:val="24"/>
                <w:szCs w:val="24"/>
                <w:lang w:val="en-US"/>
                <w14:ligatures w14:val="standardContextual"/>
              </w:rPr>
            </w:pPr>
            <w:r w:rsidRPr="00DF391D">
              <w:rPr>
                <w:rFonts w:eastAsiaTheme="minorHAnsi"/>
                <w:color w:val="010205"/>
                <w:sz w:val="24"/>
                <w:szCs w:val="24"/>
                <w:lang w:val="en-US"/>
                <w14:ligatures w14:val="standardContextual"/>
              </w:rPr>
              <w:t>9</w:t>
            </w:r>
            <w:r w:rsidR="00C45B76">
              <w:rPr>
                <w:rFonts w:eastAsiaTheme="minorHAnsi"/>
                <w:color w:val="010205"/>
                <w:sz w:val="24"/>
                <w:szCs w:val="24"/>
                <w:lang w:val="en-US"/>
                <w14:ligatures w14:val="standardContextual"/>
              </w:rPr>
              <w:t>9</w:t>
            </w:r>
            <w:r w:rsidRPr="00DF391D">
              <w:rPr>
                <w:rFonts w:eastAsiaTheme="minorHAnsi"/>
                <w:color w:val="010205"/>
                <w:sz w:val="24"/>
                <w:szCs w:val="24"/>
                <w:lang w:val="en-US"/>
                <w14:ligatures w14:val="standardContextual"/>
              </w:rPr>
              <w:t>.000</w:t>
            </w:r>
          </w:p>
        </w:tc>
      </w:tr>
      <w:tr w:rsidR="00FC2069" w:rsidRPr="00DF391D" w:rsidTr="005D5C5D">
        <w:trPr>
          <w:cantSplit/>
          <w:jc w:val="center"/>
        </w:trPr>
        <w:tc>
          <w:tcPr>
            <w:tcW w:w="1848" w:type="dxa"/>
            <w:gridSpan w:val="2"/>
            <w:tcBorders>
              <w:top w:val="single" w:sz="8" w:space="0" w:color="AEAEAE"/>
              <w:left w:val="nil"/>
              <w:bottom w:val="single" w:sz="8" w:space="0" w:color="152935"/>
              <w:right w:val="nil"/>
            </w:tcBorders>
            <w:shd w:val="clear" w:color="auto" w:fill="E0E0E0"/>
          </w:tcPr>
          <w:p w:rsidR="00FC2069" w:rsidRPr="00DF391D" w:rsidRDefault="00FC2069" w:rsidP="005D5C5D">
            <w:pPr>
              <w:widowControl/>
              <w:adjustRightInd w:val="0"/>
              <w:spacing w:line="320" w:lineRule="atLeast"/>
              <w:ind w:left="60" w:right="60"/>
              <w:rPr>
                <w:rFonts w:eastAsiaTheme="minorHAnsi"/>
                <w:color w:val="264A60"/>
                <w:sz w:val="24"/>
                <w:szCs w:val="24"/>
                <w:lang w:val="en-US"/>
                <w14:ligatures w14:val="standardContextual"/>
              </w:rPr>
            </w:pPr>
            <w:r w:rsidRPr="00DF391D">
              <w:rPr>
                <w:rFonts w:eastAsiaTheme="minorHAnsi"/>
                <w:color w:val="264A60"/>
                <w:sz w:val="24"/>
                <w:szCs w:val="24"/>
                <w:lang w:val="en-US"/>
                <w14:ligatures w14:val="standardContextual"/>
              </w:rPr>
              <w:t>Missing</w:t>
            </w:r>
          </w:p>
        </w:tc>
        <w:tc>
          <w:tcPr>
            <w:tcW w:w="1220" w:type="dxa"/>
            <w:tcBorders>
              <w:top w:val="single" w:sz="8" w:space="0" w:color="AEAEAE"/>
              <w:left w:val="nil"/>
              <w:bottom w:val="single" w:sz="8" w:space="0" w:color="152935"/>
              <w:right w:val="nil"/>
            </w:tcBorders>
            <w:shd w:val="clear" w:color="auto" w:fill="F9F9FB"/>
          </w:tcPr>
          <w:p w:rsidR="00FC2069" w:rsidRPr="00DF391D" w:rsidRDefault="00FC2069" w:rsidP="005D5C5D">
            <w:pPr>
              <w:widowControl/>
              <w:adjustRightInd w:val="0"/>
              <w:spacing w:line="320" w:lineRule="atLeast"/>
              <w:ind w:left="60" w:right="60"/>
              <w:jc w:val="right"/>
              <w:rPr>
                <w:rFonts w:eastAsiaTheme="minorHAnsi"/>
                <w:color w:val="010205"/>
                <w:sz w:val="24"/>
                <w:szCs w:val="24"/>
                <w:lang w:val="en-US"/>
                <w14:ligatures w14:val="standardContextual"/>
              </w:rPr>
            </w:pPr>
            <w:r w:rsidRPr="00DF391D">
              <w:rPr>
                <w:rFonts w:eastAsiaTheme="minorHAnsi"/>
                <w:color w:val="010205"/>
                <w:sz w:val="24"/>
                <w:szCs w:val="24"/>
                <w:lang w:val="en-US"/>
                <w14:ligatures w14:val="standardContextual"/>
              </w:rPr>
              <w:t>.000</w:t>
            </w:r>
          </w:p>
        </w:tc>
      </w:tr>
    </w:tbl>
    <w:p w:rsidR="00FC2069" w:rsidRPr="00942C0B" w:rsidRDefault="00942C0B" w:rsidP="00942C0B">
      <w:pPr>
        <w:pStyle w:val="BodyText"/>
        <w:ind w:left="568" w:right="136" w:firstLine="360"/>
        <w:jc w:val="both"/>
        <w:rPr>
          <w:lang w:val="en-US"/>
        </w:rPr>
      </w:pPr>
      <w:r w:rsidRPr="00942C0B">
        <w:br/>
      </w:r>
      <w:bookmarkEnd w:id="31"/>
    </w:p>
    <w:p w:rsidR="00942C0B" w:rsidRPr="00942C0B" w:rsidRDefault="00942C0B" w:rsidP="00942C0B">
      <w:pPr>
        <w:pStyle w:val="BodyText"/>
        <w:ind w:left="568" w:right="136" w:firstLine="360"/>
        <w:jc w:val="both"/>
        <w:rPr>
          <w:lang w:val="en-US"/>
        </w:rPr>
      </w:pPr>
      <w:r w:rsidRPr="00942C0B">
        <w:rPr>
          <w:lang w:val="en-US"/>
        </w:rPr>
        <w:t>Cluster 1 = Harga</w:t>
      </w:r>
    </w:p>
    <w:p w:rsidR="00942C0B" w:rsidRPr="00942C0B" w:rsidRDefault="00942C0B" w:rsidP="00942C0B">
      <w:pPr>
        <w:pStyle w:val="BodyText"/>
        <w:ind w:left="568" w:right="136" w:firstLine="360"/>
        <w:jc w:val="both"/>
        <w:rPr>
          <w:lang w:val="en-US"/>
        </w:rPr>
      </w:pPr>
      <w:r w:rsidRPr="00942C0B">
        <w:rPr>
          <w:lang w:val="en-US"/>
        </w:rPr>
        <w:t xml:space="preserve">Cluster 2 = </w:t>
      </w:r>
      <w:proofErr w:type="spellStart"/>
      <w:r w:rsidRPr="00942C0B">
        <w:rPr>
          <w:lang w:val="en-US"/>
        </w:rPr>
        <w:t>Kualitas</w:t>
      </w:r>
      <w:proofErr w:type="spellEnd"/>
      <w:r w:rsidRPr="00942C0B">
        <w:rPr>
          <w:lang w:val="en-US"/>
        </w:rPr>
        <w:t xml:space="preserve"> </w:t>
      </w:r>
      <w:proofErr w:type="spellStart"/>
      <w:r w:rsidRPr="00942C0B">
        <w:rPr>
          <w:lang w:val="en-US"/>
        </w:rPr>
        <w:t>Produk</w:t>
      </w:r>
      <w:proofErr w:type="spellEnd"/>
    </w:p>
    <w:p w:rsidR="00942C0B" w:rsidRPr="00942C0B" w:rsidRDefault="00942C0B" w:rsidP="00942C0B">
      <w:pPr>
        <w:pStyle w:val="BodyText"/>
        <w:ind w:left="568" w:right="136" w:firstLine="360"/>
        <w:jc w:val="both"/>
        <w:rPr>
          <w:lang w:val="en-US"/>
        </w:rPr>
      </w:pPr>
      <w:r w:rsidRPr="00942C0B">
        <w:rPr>
          <w:lang w:val="en-US"/>
        </w:rPr>
        <w:t xml:space="preserve">Cluster 3 = Teknik </w:t>
      </w:r>
      <w:proofErr w:type="spellStart"/>
      <w:r w:rsidRPr="00942C0B">
        <w:rPr>
          <w:lang w:val="en-US"/>
        </w:rPr>
        <w:t>Pemasaran</w:t>
      </w:r>
      <w:proofErr w:type="spellEnd"/>
    </w:p>
    <w:p w:rsidR="008120E3" w:rsidRPr="00FD7C71" w:rsidRDefault="007C6310" w:rsidP="00826DD6">
      <w:pPr>
        <w:pStyle w:val="ListParagraph"/>
        <w:numPr>
          <w:ilvl w:val="2"/>
          <w:numId w:val="1"/>
        </w:numPr>
        <w:ind w:left="426" w:hanging="426"/>
        <w:jc w:val="both"/>
        <w:rPr>
          <w:b/>
          <w:sz w:val="20"/>
        </w:rPr>
      </w:pPr>
      <w:r w:rsidRPr="00FD7C71">
        <w:rPr>
          <w:b/>
          <w:spacing w:val="-2"/>
        </w:rPr>
        <w:t>Pembahasan</w:t>
      </w:r>
    </w:p>
    <w:p w:rsidR="00826DD6" w:rsidRPr="00407374" w:rsidRDefault="00826DD6" w:rsidP="00826DD6">
      <w:pPr>
        <w:pStyle w:val="NormalWeb"/>
        <w:spacing w:before="0" w:beforeAutospacing="0" w:after="0" w:afterAutospacing="0"/>
        <w:ind w:firstLine="720"/>
        <w:jc w:val="both"/>
        <w:rPr>
          <w:sz w:val="22"/>
          <w:szCs w:val="22"/>
        </w:rPr>
      </w:pPr>
      <w:proofErr w:type="spellStart"/>
      <w:r w:rsidRPr="00407374">
        <w:rPr>
          <w:sz w:val="22"/>
          <w:szCs w:val="22"/>
        </w:rPr>
        <w:t>Berdasarkan</w:t>
      </w:r>
      <w:proofErr w:type="spellEnd"/>
      <w:r w:rsidRPr="00407374">
        <w:rPr>
          <w:sz w:val="22"/>
          <w:szCs w:val="22"/>
        </w:rPr>
        <w:t xml:space="preserve"> </w:t>
      </w:r>
      <w:proofErr w:type="spellStart"/>
      <w:r w:rsidRPr="00407374">
        <w:rPr>
          <w:sz w:val="22"/>
          <w:szCs w:val="22"/>
        </w:rPr>
        <w:t>hasil</w:t>
      </w:r>
      <w:proofErr w:type="spellEnd"/>
      <w:r w:rsidRPr="00407374">
        <w:rPr>
          <w:sz w:val="22"/>
          <w:szCs w:val="22"/>
        </w:rPr>
        <w:t xml:space="preserve"> </w:t>
      </w:r>
      <w:proofErr w:type="spellStart"/>
      <w:r w:rsidRPr="00407374">
        <w:rPr>
          <w:sz w:val="22"/>
          <w:szCs w:val="22"/>
        </w:rPr>
        <w:t>penerapan</w:t>
      </w:r>
      <w:proofErr w:type="spellEnd"/>
      <w:r w:rsidRPr="00407374">
        <w:rPr>
          <w:sz w:val="22"/>
          <w:szCs w:val="22"/>
        </w:rPr>
        <w:t xml:space="preserve"> </w:t>
      </w:r>
      <w:proofErr w:type="spellStart"/>
      <w:r w:rsidRPr="00407374">
        <w:rPr>
          <w:sz w:val="22"/>
          <w:szCs w:val="22"/>
        </w:rPr>
        <w:t>algoritma</w:t>
      </w:r>
      <w:proofErr w:type="spellEnd"/>
      <w:r w:rsidRPr="00407374">
        <w:rPr>
          <w:sz w:val="22"/>
          <w:szCs w:val="22"/>
        </w:rPr>
        <w:t xml:space="preserve"> </w:t>
      </w:r>
      <w:r w:rsidRPr="00407374">
        <w:rPr>
          <w:rStyle w:val="Emphasis"/>
          <w:sz w:val="22"/>
          <w:szCs w:val="22"/>
        </w:rPr>
        <w:t>K-Means</w:t>
      </w:r>
      <w:r w:rsidRPr="00407374">
        <w:rPr>
          <w:sz w:val="22"/>
          <w:szCs w:val="22"/>
        </w:rPr>
        <w:t xml:space="preserve"> </w:t>
      </w:r>
      <w:proofErr w:type="spellStart"/>
      <w:r w:rsidRPr="00407374">
        <w:rPr>
          <w:sz w:val="22"/>
          <w:szCs w:val="22"/>
        </w:rPr>
        <w:t>terhadap</w:t>
      </w:r>
      <w:proofErr w:type="spellEnd"/>
      <w:r w:rsidRPr="00407374">
        <w:rPr>
          <w:sz w:val="22"/>
          <w:szCs w:val="22"/>
        </w:rPr>
        <w:t xml:space="preserve"> data </w:t>
      </w:r>
      <w:proofErr w:type="spellStart"/>
      <w:r w:rsidRPr="00407374">
        <w:rPr>
          <w:sz w:val="22"/>
          <w:szCs w:val="22"/>
        </w:rPr>
        <w:t>responden</w:t>
      </w:r>
      <w:proofErr w:type="spellEnd"/>
      <w:r w:rsidRPr="00407374">
        <w:rPr>
          <w:sz w:val="22"/>
          <w:szCs w:val="22"/>
        </w:rPr>
        <w:t xml:space="preserve"> yang </w:t>
      </w:r>
      <w:proofErr w:type="spellStart"/>
      <w:r w:rsidRPr="00407374">
        <w:rPr>
          <w:sz w:val="22"/>
          <w:szCs w:val="22"/>
        </w:rPr>
        <w:t>mengamati</w:t>
      </w:r>
      <w:proofErr w:type="spellEnd"/>
      <w:r w:rsidRPr="00407374">
        <w:rPr>
          <w:sz w:val="22"/>
          <w:szCs w:val="22"/>
        </w:rPr>
        <w:t xml:space="preserve"> </w:t>
      </w:r>
      <w:proofErr w:type="spellStart"/>
      <w:r w:rsidRPr="00407374">
        <w:rPr>
          <w:sz w:val="22"/>
          <w:szCs w:val="22"/>
        </w:rPr>
        <w:t>aktivitas</w:t>
      </w:r>
      <w:proofErr w:type="spellEnd"/>
      <w:r w:rsidRPr="00407374">
        <w:rPr>
          <w:sz w:val="22"/>
          <w:szCs w:val="22"/>
        </w:rPr>
        <w:t xml:space="preserve"> </w:t>
      </w:r>
      <w:proofErr w:type="spellStart"/>
      <w:r w:rsidRPr="00407374">
        <w:rPr>
          <w:sz w:val="22"/>
          <w:szCs w:val="22"/>
        </w:rPr>
        <w:t>akun</w:t>
      </w:r>
      <w:proofErr w:type="spellEnd"/>
      <w:r w:rsidRPr="00407374">
        <w:rPr>
          <w:sz w:val="22"/>
          <w:szCs w:val="22"/>
        </w:rPr>
        <w:t xml:space="preserve"> </w:t>
      </w:r>
      <w:proofErr w:type="spellStart"/>
      <w:r w:rsidRPr="00407374">
        <w:rPr>
          <w:sz w:val="22"/>
          <w:szCs w:val="22"/>
        </w:rPr>
        <w:t>TikTok</w:t>
      </w:r>
      <w:proofErr w:type="spellEnd"/>
      <w:r w:rsidRPr="00407374">
        <w:rPr>
          <w:sz w:val="22"/>
          <w:szCs w:val="22"/>
        </w:rPr>
        <w:t xml:space="preserve"> </w:t>
      </w:r>
      <w:r w:rsidRPr="00407374">
        <w:rPr>
          <w:rStyle w:val="Strong"/>
          <w:sz w:val="22"/>
          <w:szCs w:val="22"/>
        </w:rPr>
        <w:t>@panjilamakay</w:t>
      </w:r>
      <w:r w:rsidRPr="00407374">
        <w:rPr>
          <w:sz w:val="22"/>
          <w:szCs w:val="22"/>
        </w:rPr>
        <w:t xml:space="preserve">, </w:t>
      </w:r>
      <w:proofErr w:type="spellStart"/>
      <w:r w:rsidRPr="00407374">
        <w:rPr>
          <w:sz w:val="22"/>
          <w:szCs w:val="22"/>
        </w:rPr>
        <w:t>ditemukan</w:t>
      </w:r>
      <w:proofErr w:type="spellEnd"/>
      <w:r w:rsidRPr="00407374">
        <w:rPr>
          <w:sz w:val="22"/>
          <w:szCs w:val="22"/>
        </w:rPr>
        <w:t xml:space="preserve"> </w:t>
      </w:r>
      <w:proofErr w:type="spellStart"/>
      <w:r w:rsidRPr="00407374">
        <w:rPr>
          <w:sz w:val="22"/>
          <w:szCs w:val="22"/>
        </w:rPr>
        <w:t>tiga</w:t>
      </w:r>
      <w:proofErr w:type="spellEnd"/>
      <w:r w:rsidRPr="00407374">
        <w:rPr>
          <w:sz w:val="22"/>
          <w:szCs w:val="22"/>
        </w:rPr>
        <w:t xml:space="preserve"> </w:t>
      </w:r>
      <w:proofErr w:type="spellStart"/>
      <w:r w:rsidRPr="00407374">
        <w:rPr>
          <w:sz w:val="22"/>
          <w:szCs w:val="22"/>
        </w:rPr>
        <w:t>kelompok</w:t>
      </w:r>
      <w:proofErr w:type="spellEnd"/>
      <w:r w:rsidRPr="00407374">
        <w:rPr>
          <w:sz w:val="22"/>
          <w:szCs w:val="22"/>
        </w:rPr>
        <w:t xml:space="preserve"> </w:t>
      </w:r>
      <w:proofErr w:type="spellStart"/>
      <w:r w:rsidRPr="00407374">
        <w:rPr>
          <w:sz w:val="22"/>
          <w:szCs w:val="22"/>
        </w:rPr>
        <w:t>audiens</w:t>
      </w:r>
      <w:proofErr w:type="spellEnd"/>
      <w:r w:rsidRPr="00407374">
        <w:rPr>
          <w:sz w:val="22"/>
          <w:szCs w:val="22"/>
        </w:rPr>
        <w:t xml:space="preserve"> </w:t>
      </w:r>
      <w:proofErr w:type="spellStart"/>
      <w:r w:rsidRPr="00407374">
        <w:rPr>
          <w:sz w:val="22"/>
          <w:szCs w:val="22"/>
        </w:rPr>
        <w:t>utama</w:t>
      </w:r>
      <w:proofErr w:type="spellEnd"/>
      <w:r w:rsidRPr="00407374">
        <w:rPr>
          <w:sz w:val="22"/>
          <w:szCs w:val="22"/>
        </w:rPr>
        <w:t xml:space="preserve"> </w:t>
      </w:r>
      <w:proofErr w:type="spellStart"/>
      <w:r w:rsidRPr="00407374">
        <w:rPr>
          <w:sz w:val="22"/>
          <w:szCs w:val="22"/>
        </w:rPr>
        <w:lastRenderedPageBreak/>
        <w:t>berdasarkan</w:t>
      </w:r>
      <w:proofErr w:type="spellEnd"/>
      <w:r w:rsidRPr="00407374">
        <w:rPr>
          <w:sz w:val="22"/>
          <w:szCs w:val="22"/>
        </w:rPr>
        <w:t xml:space="preserve"> </w:t>
      </w:r>
      <w:proofErr w:type="spellStart"/>
      <w:r w:rsidRPr="00407374">
        <w:rPr>
          <w:sz w:val="22"/>
          <w:szCs w:val="22"/>
        </w:rPr>
        <w:t>preferensi</w:t>
      </w:r>
      <w:proofErr w:type="spellEnd"/>
      <w:r w:rsidRPr="00407374">
        <w:rPr>
          <w:sz w:val="22"/>
          <w:szCs w:val="22"/>
        </w:rPr>
        <w:t xml:space="preserve"> yang </w:t>
      </w:r>
      <w:proofErr w:type="spellStart"/>
      <w:r w:rsidRPr="00407374">
        <w:rPr>
          <w:sz w:val="22"/>
          <w:szCs w:val="22"/>
        </w:rPr>
        <w:t>memengaruhi</w:t>
      </w:r>
      <w:proofErr w:type="spellEnd"/>
      <w:r w:rsidRPr="00407374">
        <w:rPr>
          <w:sz w:val="22"/>
          <w:szCs w:val="22"/>
        </w:rPr>
        <w:t xml:space="preserve"> </w:t>
      </w:r>
      <w:proofErr w:type="spellStart"/>
      <w:r w:rsidRPr="00407374">
        <w:rPr>
          <w:sz w:val="22"/>
          <w:szCs w:val="22"/>
        </w:rPr>
        <w:t>keputusan</w:t>
      </w:r>
      <w:proofErr w:type="spellEnd"/>
      <w:r w:rsidRPr="00407374">
        <w:rPr>
          <w:sz w:val="22"/>
          <w:szCs w:val="22"/>
        </w:rPr>
        <w:t xml:space="preserve"> </w:t>
      </w:r>
      <w:proofErr w:type="spellStart"/>
      <w:r w:rsidRPr="00407374">
        <w:rPr>
          <w:sz w:val="22"/>
          <w:szCs w:val="22"/>
        </w:rPr>
        <w:t>berbelanja</w:t>
      </w:r>
      <w:proofErr w:type="spellEnd"/>
      <w:r w:rsidRPr="00407374">
        <w:rPr>
          <w:sz w:val="22"/>
          <w:szCs w:val="22"/>
        </w:rPr>
        <w:t xml:space="preserve"> </w:t>
      </w:r>
      <w:proofErr w:type="spellStart"/>
      <w:r w:rsidRPr="00407374">
        <w:rPr>
          <w:sz w:val="22"/>
          <w:szCs w:val="22"/>
        </w:rPr>
        <w:t>mereka</w:t>
      </w:r>
      <w:proofErr w:type="spellEnd"/>
      <w:r w:rsidRPr="00407374">
        <w:rPr>
          <w:sz w:val="22"/>
          <w:szCs w:val="22"/>
        </w:rPr>
        <w:t xml:space="preserve">. </w:t>
      </w:r>
      <w:proofErr w:type="spellStart"/>
      <w:r w:rsidRPr="00407374">
        <w:rPr>
          <w:sz w:val="22"/>
          <w:szCs w:val="22"/>
        </w:rPr>
        <w:t>Kelompok</w:t>
      </w:r>
      <w:proofErr w:type="spellEnd"/>
      <w:r w:rsidRPr="00407374">
        <w:rPr>
          <w:sz w:val="22"/>
          <w:szCs w:val="22"/>
        </w:rPr>
        <w:t xml:space="preserve"> </w:t>
      </w:r>
      <w:proofErr w:type="spellStart"/>
      <w:r w:rsidRPr="00407374">
        <w:rPr>
          <w:sz w:val="22"/>
          <w:szCs w:val="22"/>
        </w:rPr>
        <w:t>pertama</w:t>
      </w:r>
      <w:proofErr w:type="spellEnd"/>
      <w:r w:rsidRPr="00407374">
        <w:rPr>
          <w:sz w:val="22"/>
          <w:szCs w:val="22"/>
        </w:rPr>
        <w:t xml:space="preserve">, yang </w:t>
      </w:r>
      <w:proofErr w:type="spellStart"/>
      <w:r w:rsidRPr="00407374">
        <w:rPr>
          <w:sz w:val="22"/>
          <w:szCs w:val="22"/>
        </w:rPr>
        <w:t>terdiri</w:t>
      </w:r>
      <w:proofErr w:type="spellEnd"/>
      <w:r w:rsidRPr="00407374">
        <w:rPr>
          <w:sz w:val="22"/>
          <w:szCs w:val="22"/>
        </w:rPr>
        <w:t xml:space="preserve"> </w:t>
      </w:r>
      <w:proofErr w:type="spellStart"/>
      <w:r w:rsidRPr="00407374">
        <w:rPr>
          <w:sz w:val="22"/>
          <w:szCs w:val="22"/>
        </w:rPr>
        <w:t>dari</w:t>
      </w:r>
      <w:proofErr w:type="spellEnd"/>
      <w:r w:rsidRPr="00407374">
        <w:rPr>
          <w:sz w:val="22"/>
          <w:szCs w:val="22"/>
        </w:rPr>
        <w:t xml:space="preserve"> </w:t>
      </w:r>
      <w:r w:rsidRPr="00407374">
        <w:rPr>
          <w:rStyle w:val="Strong"/>
          <w:sz w:val="22"/>
          <w:szCs w:val="22"/>
        </w:rPr>
        <w:t xml:space="preserve">53% </w:t>
      </w:r>
      <w:proofErr w:type="spellStart"/>
      <w:r w:rsidRPr="00407374">
        <w:rPr>
          <w:rStyle w:val="Strong"/>
          <w:sz w:val="22"/>
          <w:szCs w:val="22"/>
        </w:rPr>
        <w:t>responden</w:t>
      </w:r>
      <w:proofErr w:type="spellEnd"/>
      <w:r w:rsidRPr="00407374">
        <w:rPr>
          <w:sz w:val="22"/>
          <w:szCs w:val="22"/>
        </w:rPr>
        <w:t xml:space="preserve">, </w:t>
      </w:r>
      <w:proofErr w:type="spellStart"/>
      <w:r w:rsidRPr="00407374">
        <w:rPr>
          <w:sz w:val="22"/>
          <w:szCs w:val="22"/>
        </w:rPr>
        <w:t>menunjukkan</w:t>
      </w:r>
      <w:proofErr w:type="spellEnd"/>
      <w:r w:rsidRPr="00407374">
        <w:rPr>
          <w:sz w:val="22"/>
          <w:szCs w:val="22"/>
        </w:rPr>
        <w:t xml:space="preserve"> </w:t>
      </w:r>
      <w:proofErr w:type="spellStart"/>
      <w:r w:rsidRPr="00407374">
        <w:rPr>
          <w:sz w:val="22"/>
          <w:szCs w:val="22"/>
        </w:rPr>
        <w:t>bahwa</w:t>
      </w:r>
      <w:proofErr w:type="spellEnd"/>
      <w:r w:rsidRPr="00407374">
        <w:rPr>
          <w:sz w:val="22"/>
          <w:szCs w:val="22"/>
        </w:rPr>
        <w:t xml:space="preserve"> </w:t>
      </w:r>
      <w:proofErr w:type="spellStart"/>
      <w:r w:rsidRPr="00407374">
        <w:rPr>
          <w:sz w:val="22"/>
          <w:szCs w:val="22"/>
        </w:rPr>
        <w:t>faktor</w:t>
      </w:r>
      <w:proofErr w:type="spellEnd"/>
      <w:r w:rsidRPr="00407374">
        <w:rPr>
          <w:sz w:val="22"/>
          <w:szCs w:val="22"/>
        </w:rPr>
        <w:t xml:space="preserve"> </w:t>
      </w:r>
      <w:proofErr w:type="spellStart"/>
      <w:r w:rsidRPr="00407374">
        <w:rPr>
          <w:rStyle w:val="Strong"/>
          <w:sz w:val="22"/>
          <w:szCs w:val="22"/>
        </w:rPr>
        <w:t>teknik</w:t>
      </w:r>
      <w:proofErr w:type="spellEnd"/>
      <w:r w:rsidRPr="00407374">
        <w:rPr>
          <w:rStyle w:val="Strong"/>
          <w:sz w:val="22"/>
          <w:szCs w:val="22"/>
        </w:rPr>
        <w:t xml:space="preserve"> </w:t>
      </w:r>
      <w:proofErr w:type="spellStart"/>
      <w:r w:rsidRPr="00407374">
        <w:rPr>
          <w:rStyle w:val="Strong"/>
          <w:sz w:val="22"/>
          <w:szCs w:val="22"/>
        </w:rPr>
        <w:t>pemasaran</w:t>
      </w:r>
      <w:proofErr w:type="spellEnd"/>
      <w:r w:rsidRPr="00407374">
        <w:rPr>
          <w:sz w:val="22"/>
          <w:szCs w:val="22"/>
        </w:rPr>
        <w:t xml:space="preserve"> </w:t>
      </w:r>
      <w:proofErr w:type="spellStart"/>
      <w:r w:rsidRPr="00407374">
        <w:rPr>
          <w:sz w:val="22"/>
          <w:szCs w:val="22"/>
        </w:rPr>
        <w:t>memiliki</w:t>
      </w:r>
      <w:proofErr w:type="spellEnd"/>
      <w:r w:rsidRPr="00407374">
        <w:rPr>
          <w:sz w:val="22"/>
          <w:szCs w:val="22"/>
        </w:rPr>
        <w:t xml:space="preserve"> </w:t>
      </w:r>
      <w:proofErr w:type="spellStart"/>
      <w:r w:rsidRPr="00407374">
        <w:rPr>
          <w:sz w:val="22"/>
          <w:szCs w:val="22"/>
        </w:rPr>
        <w:t>pengaruh</w:t>
      </w:r>
      <w:proofErr w:type="spellEnd"/>
      <w:r w:rsidRPr="00407374">
        <w:rPr>
          <w:sz w:val="22"/>
          <w:szCs w:val="22"/>
        </w:rPr>
        <w:t xml:space="preserve"> </w:t>
      </w:r>
      <w:proofErr w:type="spellStart"/>
      <w:r w:rsidRPr="00407374">
        <w:rPr>
          <w:sz w:val="22"/>
          <w:szCs w:val="22"/>
        </w:rPr>
        <w:t>dominan</w:t>
      </w:r>
      <w:proofErr w:type="spellEnd"/>
      <w:r w:rsidRPr="00407374">
        <w:rPr>
          <w:sz w:val="22"/>
          <w:szCs w:val="22"/>
        </w:rPr>
        <w:t xml:space="preserve"> </w:t>
      </w:r>
      <w:proofErr w:type="spellStart"/>
      <w:r w:rsidRPr="00407374">
        <w:rPr>
          <w:sz w:val="22"/>
          <w:szCs w:val="22"/>
        </w:rPr>
        <w:t>dalam</w:t>
      </w:r>
      <w:proofErr w:type="spellEnd"/>
      <w:r w:rsidRPr="00407374">
        <w:rPr>
          <w:sz w:val="22"/>
          <w:szCs w:val="22"/>
        </w:rPr>
        <w:t xml:space="preserve"> </w:t>
      </w:r>
      <w:proofErr w:type="spellStart"/>
      <w:r w:rsidRPr="00407374">
        <w:rPr>
          <w:sz w:val="22"/>
          <w:szCs w:val="22"/>
        </w:rPr>
        <w:t>mendorong</w:t>
      </w:r>
      <w:proofErr w:type="spellEnd"/>
      <w:r w:rsidRPr="00407374">
        <w:rPr>
          <w:sz w:val="22"/>
          <w:szCs w:val="22"/>
        </w:rPr>
        <w:t xml:space="preserve"> </w:t>
      </w:r>
      <w:proofErr w:type="spellStart"/>
      <w:r w:rsidRPr="00407374">
        <w:rPr>
          <w:sz w:val="22"/>
          <w:szCs w:val="22"/>
        </w:rPr>
        <w:t>minat</w:t>
      </w:r>
      <w:proofErr w:type="spellEnd"/>
      <w:r w:rsidRPr="00407374">
        <w:rPr>
          <w:sz w:val="22"/>
          <w:szCs w:val="22"/>
        </w:rPr>
        <w:t xml:space="preserve"> </w:t>
      </w:r>
      <w:proofErr w:type="spellStart"/>
      <w:r w:rsidRPr="00407374">
        <w:rPr>
          <w:sz w:val="22"/>
          <w:szCs w:val="22"/>
        </w:rPr>
        <w:t>untuk</w:t>
      </w:r>
      <w:proofErr w:type="spellEnd"/>
      <w:r w:rsidRPr="00407374">
        <w:rPr>
          <w:sz w:val="22"/>
          <w:szCs w:val="22"/>
        </w:rPr>
        <w:t xml:space="preserve"> </w:t>
      </w:r>
      <w:proofErr w:type="spellStart"/>
      <w:r w:rsidRPr="00407374">
        <w:rPr>
          <w:sz w:val="22"/>
          <w:szCs w:val="22"/>
        </w:rPr>
        <w:t>melakukan</w:t>
      </w:r>
      <w:proofErr w:type="spellEnd"/>
      <w:r w:rsidRPr="00407374">
        <w:rPr>
          <w:sz w:val="22"/>
          <w:szCs w:val="22"/>
        </w:rPr>
        <w:t xml:space="preserve"> </w:t>
      </w:r>
      <w:proofErr w:type="spellStart"/>
      <w:r w:rsidRPr="00407374">
        <w:rPr>
          <w:sz w:val="22"/>
          <w:szCs w:val="22"/>
        </w:rPr>
        <w:t>pembelian</w:t>
      </w:r>
      <w:proofErr w:type="spellEnd"/>
      <w:r w:rsidRPr="00407374">
        <w:rPr>
          <w:sz w:val="22"/>
          <w:szCs w:val="22"/>
        </w:rPr>
        <w:t xml:space="preserve">. </w:t>
      </w:r>
      <w:proofErr w:type="spellStart"/>
      <w:r w:rsidRPr="00407374">
        <w:rPr>
          <w:sz w:val="22"/>
          <w:szCs w:val="22"/>
        </w:rPr>
        <w:t>Audiens</w:t>
      </w:r>
      <w:proofErr w:type="spellEnd"/>
      <w:r w:rsidRPr="00407374">
        <w:rPr>
          <w:sz w:val="22"/>
          <w:szCs w:val="22"/>
        </w:rPr>
        <w:t xml:space="preserve"> </w:t>
      </w:r>
      <w:proofErr w:type="spellStart"/>
      <w:r w:rsidRPr="00407374">
        <w:rPr>
          <w:sz w:val="22"/>
          <w:szCs w:val="22"/>
        </w:rPr>
        <w:t>dalam</w:t>
      </w:r>
      <w:proofErr w:type="spellEnd"/>
      <w:r w:rsidRPr="00407374">
        <w:rPr>
          <w:sz w:val="22"/>
          <w:szCs w:val="22"/>
        </w:rPr>
        <w:t xml:space="preserve"> </w:t>
      </w:r>
      <w:proofErr w:type="spellStart"/>
      <w:r w:rsidRPr="00407374">
        <w:rPr>
          <w:sz w:val="22"/>
          <w:szCs w:val="22"/>
        </w:rPr>
        <w:t>klaster</w:t>
      </w:r>
      <w:proofErr w:type="spellEnd"/>
      <w:r w:rsidRPr="00407374">
        <w:rPr>
          <w:sz w:val="22"/>
          <w:szCs w:val="22"/>
        </w:rPr>
        <w:t xml:space="preserve"> </w:t>
      </w:r>
      <w:proofErr w:type="spellStart"/>
      <w:r w:rsidRPr="00407374">
        <w:rPr>
          <w:sz w:val="22"/>
          <w:szCs w:val="22"/>
        </w:rPr>
        <w:t>ini</w:t>
      </w:r>
      <w:proofErr w:type="spellEnd"/>
      <w:r w:rsidRPr="00407374">
        <w:rPr>
          <w:sz w:val="22"/>
          <w:szCs w:val="22"/>
        </w:rPr>
        <w:t xml:space="preserve"> </w:t>
      </w:r>
      <w:proofErr w:type="spellStart"/>
      <w:r w:rsidRPr="00407374">
        <w:rPr>
          <w:sz w:val="22"/>
          <w:szCs w:val="22"/>
        </w:rPr>
        <w:t>tertarik</w:t>
      </w:r>
      <w:proofErr w:type="spellEnd"/>
      <w:r w:rsidRPr="00407374">
        <w:rPr>
          <w:sz w:val="22"/>
          <w:szCs w:val="22"/>
        </w:rPr>
        <w:t xml:space="preserve"> </w:t>
      </w:r>
      <w:proofErr w:type="spellStart"/>
      <w:r w:rsidRPr="00407374">
        <w:rPr>
          <w:sz w:val="22"/>
          <w:szCs w:val="22"/>
        </w:rPr>
        <w:t>karena</w:t>
      </w:r>
      <w:proofErr w:type="spellEnd"/>
      <w:r w:rsidRPr="00407374">
        <w:rPr>
          <w:sz w:val="22"/>
          <w:szCs w:val="22"/>
        </w:rPr>
        <w:t xml:space="preserve"> </w:t>
      </w:r>
      <w:proofErr w:type="spellStart"/>
      <w:r w:rsidRPr="00407374">
        <w:rPr>
          <w:sz w:val="22"/>
          <w:szCs w:val="22"/>
        </w:rPr>
        <w:t>teknik</w:t>
      </w:r>
      <w:proofErr w:type="spellEnd"/>
      <w:r w:rsidRPr="00407374">
        <w:rPr>
          <w:sz w:val="22"/>
          <w:szCs w:val="22"/>
        </w:rPr>
        <w:t xml:space="preserve"> </w:t>
      </w:r>
      <w:proofErr w:type="spellStart"/>
      <w:r w:rsidRPr="00407374">
        <w:rPr>
          <w:sz w:val="22"/>
          <w:szCs w:val="22"/>
        </w:rPr>
        <w:t>pemasaran</w:t>
      </w:r>
      <w:proofErr w:type="spellEnd"/>
      <w:r w:rsidRPr="00407374">
        <w:rPr>
          <w:sz w:val="22"/>
          <w:szCs w:val="22"/>
        </w:rPr>
        <w:t xml:space="preserve"> yang </w:t>
      </w:r>
      <w:proofErr w:type="spellStart"/>
      <w:r w:rsidRPr="00407374">
        <w:rPr>
          <w:sz w:val="22"/>
          <w:szCs w:val="22"/>
        </w:rPr>
        <w:t>digunakan</w:t>
      </w:r>
      <w:proofErr w:type="spellEnd"/>
      <w:r w:rsidRPr="00407374">
        <w:rPr>
          <w:sz w:val="22"/>
          <w:szCs w:val="22"/>
        </w:rPr>
        <w:t xml:space="preserve"> </w:t>
      </w:r>
      <w:proofErr w:type="spellStart"/>
      <w:r w:rsidRPr="00407374">
        <w:rPr>
          <w:sz w:val="22"/>
          <w:szCs w:val="22"/>
        </w:rPr>
        <w:t>dinilai</w:t>
      </w:r>
      <w:proofErr w:type="spellEnd"/>
      <w:r w:rsidRPr="00407374">
        <w:rPr>
          <w:sz w:val="22"/>
          <w:szCs w:val="22"/>
        </w:rPr>
        <w:t xml:space="preserve"> </w:t>
      </w:r>
      <w:proofErr w:type="spellStart"/>
      <w:r w:rsidRPr="00407374">
        <w:rPr>
          <w:rStyle w:val="Strong"/>
          <w:b w:val="0"/>
          <w:sz w:val="22"/>
          <w:szCs w:val="22"/>
        </w:rPr>
        <w:t>unik</w:t>
      </w:r>
      <w:proofErr w:type="spellEnd"/>
      <w:r w:rsidRPr="00407374">
        <w:rPr>
          <w:rStyle w:val="Strong"/>
          <w:b w:val="0"/>
          <w:sz w:val="22"/>
          <w:szCs w:val="22"/>
        </w:rPr>
        <w:t xml:space="preserve">, </w:t>
      </w:r>
      <w:proofErr w:type="spellStart"/>
      <w:r w:rsidRPr="00407374">
        <w:rPr>
          <w:rStyle w:val="Strong"/>
          <w:b w:val="0"/>
          <w:sz w:val="22"/>
          <w:szCs w:val="22"/>
        </w:rPr>
        <w:t>kreatif</w:t>
      </w:r>
      <w:proofErr w:type="spellEnd"/>
      <w:r w:rsidRPr="00407374">
        <w:rPr>
          <w:rStyle w:val="Strong"/>
          <w:b w:val="0"/>
          <w:sz w:val="22"/>
          <w:szCs w:val="22"/>
        </w:rPr>
        <w:t xml:space="preserve">, dan </w:t>
      </w:r>
      <w:proofErr w:type="spellStart"/>
      <w:r w:rsidRPr="00407374">
        <w:rPr>
          <w:rStyle w:val="Strong"/>
          <w:b w:val="0"/>
          <w:sz w:val="22"/>
          <w:szCs w:val="22"/>
        </w:rPr>
        <w:t>mampu</w:t>
      </w:r>
      <w:proofErr w:type="spellEnd"/>
      <w:r w:rsidRPr="00407374">
        <w:rPr>
          <w:rStyle w:val="Strong"/>
          <w:b w:val="0"/>
          <w:sz w:val="22"/>
          <w:szCs w:val="22"/>
        </w:rPr>
        <w:t xml:space="preserve"> </w:t>
      </w:r>
      <w:proofErr w:type="spellStart"/>
      <w:r w:rsidRPr="00407374">
        <w:rPr>
          <w:rStyle w:val="Strong"/>
          <w:b w:val="0"/>
          <w:sz w:val="22"/>
          <w:szCs w:val="22"/>
        </w:rPr>
        <w:t>membangun</w:t>
      </w:r>
      <w:proofErr w:type="spellEnd"/>
      <w:r w:rsidRPr="00407374">
        <w:rPr>
          <w:rStyle w:val="Strong"/>
          <w:b w:val="0"/>
          <w:sz w:val="22"/>
          <w:szCs w:val="22"/>
        </w:rPr>
        <w:t xml:space="preserve"> </w:t>
      </w:r>
      <w:proofErr w:type="spellStart"/>
      <w:r w:rsidRPr="00407374">
        <w:rPr>
          <w:rStyle w:val="Strong"/>
          <w:b w:val="0"/>
          <w:sz w:val="22"/>
          <w:szCs w:val="22"/>
        </w:rPr>
        <w:t>daya</w:t>
      </w:r>
      <w:proofErr w:type="spellEnd"/>
      <w:r w:rsidRPr="00407374">
        <w:rPr>
          <w:rStyle w:val="Strong"/>
          <w:b w:val="0"/>
          <w:sz w:val="22"/>
          <w:szCs w:val="22"/>
        </w:rPr>
        <w:t xml:space="preserve"> </w:t>
      </w:r>
      <w:proofErr w:type="spellStart"/>
      <w:r w:rsidRPr="00407374">
        <w:rPr>
          <w:rStyle w:val="Strong"/>
          <w:b w:val="0"/>
          <w:sz w:val="22"/>
          <w:szCs w:val="22"/>
        </w:rPr>
        <w:t>tarik</w:t>
      </w:r>
      <w:proofErr w:type="spellEnd"/>
      <w:r w:rsidRPr="00407374">
        <w:rPr>
          <w:rStyle w:val="Strong"/>
          <w:b w:val="0"/>
          <w:sz w:val="22"/>
          <w:szCs w:val="22"/>
        </w:rPr>
        <w:t xml:space="preserve"> </w:t>
      </w:r>
      <w:proofErr w:type="spellStart"/>
      <w:r w:rsidRPr="00407374">
        <w:rPr>
          <w:rStyle w:val="Strong"/>
          <w:b w:val="0"/>
          <w:sz w:val="22"/>
          <w:szCs w:val="22"/>
        </w:rPr>
        <w:t>emosional</w:t>
      </w:r>
      <w:proofErr w:type="spellEnd"/>
      <w:r w:rsidRPr="00407374">
        <w:rPr>
          <w:rStyle w:val="Strong"/>
          <w:b w:val="0"/>
          <w:sz w:val="22"/>
          <w:szCs w:val="22"/>
        </w:rPr>
        <w:t xml:space="preserve"> </w:t>
      </w:r>
      <w:proofErr w:type="spellStart"/>
      <w:r w:rsidRPr="00407374">
        <w:rPr>
          <w:rStyle w:val="Strong"/>
          <w:b w:val="0"/>
          <w:sz w:val="22"/>
          <w:szCs w:val="22"/>
        </w:rPr>
        <w:t>serta</w:t>
      </w:r>
      <w:proofErr w:type="spellEnd"/>
      <w:r w:rsidRPr="00407374">
        <w:rPr>
          <w:rStyle w:val="Strong"/>
          <w:b w:val="0"/>
          <w:sz w:val="22"/>
          <w:szCs w:val="22"/>
        </w:rPr>
        <w:t xml:space="preserve"> </w:t>
      </w:r>
      <w:proofErr w:type="spellStart"/>
      <w:r w:rsidRPr="00407374">
        <w:rPr>
          <w:rStyle w:val="Strong"/>
          <w:b w:val="0"/>
          <w:sz w:val="22"/>
          <w:szCs w:val="22"/>
        </w:rPr>
        <w:t>keterlibatan</w:t>
      </w:r>
      <w:proofErr w:type="spellEnd"/>
      <w:r w:rsidRPr="00407374">
        <w:rPr>
          <w:rStyle w:val="Strong"/>
          <w:b w:val="0"/>
          <w:sz w:val="22"/>
          <w:szCs w:val="22"/>
        </w:rPr>
        <w:t xml:space="preserve"> </w:t>
      </w:r>
      <w:proofErr w:type="spellStart"/>
      <w:r w:rsidRPr="00407374">
        <w:rPr>
          <w:rStyle w:val="Strong"/>
          <w:b w:val="0"/>
          <w:sz w:val="22"/>
          <w:szCs w:val="22"/>
        </w:rPr>
        <w:t>interaktif</w:t>
      </w:r>
      <w:proofErr w:type="spellEnd"/>
      <w:r w:rsidRPr="00407374">
        <w:rPr>
          <w:sz w:val="22"/>
          <w:szCs w:val="22"/>
        </w:rPr>
        <w:t xml:space="preserve"> </w:t>
      </w:r>
      <w:proofErr w:type="spellStart"/>
      <w:r w:rsidRPr="00407374">
        <w:rPr>
          <w:sz w:val="22"/>
          <w:szCs w:val="22"/>
        </w:rPr>
        <w:t>selama</w:t>
      </w:r>
      <w:proofErr w:type="spellEnd"/>
      <w:r w:rsidRPr="00407374">
        <w:rPr>
          <w:sz w:val="22"/>
          <w:szCs w:val="22"/>
        </w:rPr>
        <w:t xml:space="preserve"> </w:t>
      </w:r>
      <w:proofErr w:type="spellStart"/>
      <w:r w:rsidRPr="00407374">
        <w:rPr>
          <w:sz w:val="22"/>
          <w:szCs w:val="22"/>
        </w:rPr>
        <w:t>sesi</w:t>
      </w:r>
      <w:proofErr w:type="spellEnd"/>
      <w:r w:rsidRPr="00407374">
        <w:rPr>
          <w:sz w:val="22"/>
          <w:szCs w:val="22"/>
        </w:rPr>
        <w:t xml:space="preserve"> </w:t>
      </w:r>
      <w:proofErr w:type="spellStart"/>
      <w:r w:rsidRPr="00407374">
        <w:rPr>
          <w:sz w:val="22"/>
          <w:szCs w:val="22"/>
        </w:rPr>
        <w:t>siaran</w:t>
      </w:r>
      <w:proofErr w:type="spellEnd"/>
      <w:r w:rsidRPr="00407374">
        <w:rPr>
          <w:sz w:val="22"/>
          <w:szCs w:val="22"/>
        </w:rPr>
        <w:t xml:space="preserve"> </w:t>
      </w:r>
      <w:proofErr w:type="spellStart"/>
      <w:r w:rsidRPr="00407374">
        <w:rPr>
          <w:sz w:val="22"/>
          <w:szCs w:val="22"/>
        </w:rPr>
        <w:t>langsung</w:t>
      </w:r>
      <w:proofErr w:type="spellEnd"/>
      <w:r w:rsidRPr="00407374">
        <w:rPr>
          <w:sz w:val="22"/>
          <w:szCs w:val="22"/>
        </w:rPr>
        <w:t xml:space="preserve">. </w:t>
      </w:r>
      <w:proofErr w:type="spellStart"/>
      <w:r w:rsidRPr="00407374">
        <w:rPr>
          <w:sz w:val="22"/>
          <w:szCs w:val="22"/>
        </w:rPr>
        <w:t>Klaster</w:t>
      </w:r>
      <w:proofErr w:type="spellEnd"/>
      <w:r w:rsidRPr="00407374">
        <w:rPr>
          <w:sz w:val="22"/>
          <w:szCs w:val="22"/>
        </w:rPr>
        <w:t xml:space="preserve"> </w:t>
      </w:r>
      <w:proofErr w:type="spellStart"/>
      <w:r w:rsidRPr="00407374">
        <w:rPr>
          <w:sz w:val="22"/>
          <w:szCs w:val="22"/>
        </w:rPr>
        <w:t>kedua</w:t>
      </w:r>
      <w:proofErr w:type="spellEnd"/>
      <w:r w:rsidRPr="00407374">
        <w:rPr>
          <w:sz w:val="22"/>
          <w:szCs w:val="22"/>
        </w:rPr>
        <w:t xml:space="preserve"> </w:t>
      </w:r>
      <w:proofErr w:type="spellStart"/>
      <w:r w:rsidRPr="00407374">
        <w:rPr>
          <w:sz w:val="22"/>
          <w:szCs w:val="22"/>
        </w:rPr>
        <w:t>berisi</w:t>
      </w:r>
      <w:proofErr w:type="spellEnd"/>
      <w:r w:rsidRPr="00407374">
        <w:rPr>
          <w:sz w:val="22"/>
          <w:szCs w:val="22"/>
        </w:rPr>
        <w:t xml:space="preserve"> </w:t>
      </w:r>
      <w:r w:rsidRPr="00407374">
        <w:rPr>
          <w:rStyle w:val="Strong"/>
          <w:sz w:val="22"/>
          <w:szCs w:val="22"/>
        </w:rPr>
        <w:t>3</w:t>
      </w:r>
      <w:r w:rsidR="00C45B76">
        <w:rPr>
          <w:rStyle w:val="Strong"/>
          <w:sz w:val="22"/>
          <w:szCs w:val="22"/>
        </w:rPr>
        <w:t>4</w:t>
      </w:r>
      <w:r w:rsidRPr="00407374">
        <w:rPr>
          <w:rStyle w:val="Strong"/>
          <w:sz w:val="22"/>
          <w:szCs w:val="22"/>
        </w:rPr>
        <w:t xml:space="preserve">% </w:t>
      </w:r>
      <w:proofErr w:type="spellStart"/>
      <w:r w:rsidRPr="00407374">
        <w:rPr>
          <w:rStyle w:val="Strong"/>
          <w:sz w:val="22"/>
          <w:szCs w:val="22"/>
        </w:rPr>
        <w:t>responden</w:t>
      </w:r>
      <w:proofErr w:type="spellEnd"/>
      <w:r w:rsidRPr="00407374">
        <w:rPr>
          <w:sz w:val="22"/>
          <w:szCs w:val="22"/>
        </w:rPr>
        <w:t xml:space="preserve">, yang </w:t>
      </w:r>
      <w:proofErr w:type="spellStart"/>
      <w:r w:rsidRPr="00407374">
        <w:rPr>
          <w:sz w:val="22"/>
          <w:szCs w:val="22"/>
        </w:rPr>
        <w:t>mengindikasikan</w:t>
      </w:r>
      <w:proofErr w:type="spellEnd"/>
      <w:r w:rsidRPr="00407374">
        <w:rPr>
          <w:sz w:val="22"/>
          <w:szCs w:val="22"/>
        </w:rPr>
        <w:t xml:space="preserve"> </w:t>
      </w:r>
      <w:proofErr w:type="spellStart"/>
      <w:r w:rsidRPr="00407374">
        <w:rPr>
          <w:sz w:val="22"/>
          <w:szCs w:val="22"/>
        </w:rPr>
        <w:t>bahwa</w:t>
      </w:r>
      <w:proofErr w:type="spellEnd"/>
      <w:r w:rsidRPr="00407374">
        <w:rPr>
          <w:sz w:val="22"/>
          <w:szCs w:val="22"/>
        </w:rPr>
        <w:t xml:space="preserve"> </w:t>
      </w:r>
      <w:proofErr w:type="spellStart"/>
      <w:r w:rsidRPr="00407374">
        <w:rPr>
          <w:rStyle w:val="Strong"/>
          <w:sz w:val="22"/>
          <w:szCs w:val="22"/>
        </w:rPr>
        <w:t>harga</w:t>
      </w:r>
      <w:proofErr w:type="spellEnd"/>
      <w:r w:rsidRPr="00407374">
        <w:rPr>
          <w:rStyle w:val="Strong"/>
          <w:sz w:val="22"/>
          <w:szCs w:val="22"/>
        </w:rPr>
        <w:t xml:space="preserve"> </w:t>
      </w:r>
      <w:proofErr w:type="spellStart"/>
      <w:r w:rsidRPr="00407374">
        <w:rPr>
          <w:rStyle w:val="Strong"/>
          <w:sz w:val="22"/>
          <w:szCs w:val="22"/>
        </w:rPr>
        <w:t>produk</w:t>
      </w:r>
      <w:proofErr w:type="spellEnd"/>
      <w:r w:rsidRPr="00407374">
        <w:rPr>
          <w:sz w:val="22"/>
          <w:szCs w:val="22"/>
        </w:rPr>
        <w:t xml:space="preserve"> </w:t>
      </w:r>
      <w:proofErr w:type="spellStart"/>
      <w:r w:rsidRPr="00407374">
        <w:rPr>
          <w:sz w:val="22"/>
          <w:szCs w:val="22"/>
        </w:rPr>
        <w:t>merupakan</w:t>
      </w:r>
      <w:proofErr w:type="spellEnd"/>
      <w:r w:rsidRPr="00407374">
        <w:rPr>
          <w:sz w:val="22"/>
          <w:szCs w:val="22"/>
        </w:rPr>
        <w:t xml:space="preserve"> </w:t>
      </w:r>
      <w:proofErr w:type="spellStart"/>
      <w:r w:rsidRPr="00407374">
        <w:rPr>
          <w:sz w:val="22"/>
          <w:szCs w:val="22"/>
        </w:rPr>
        <w:t>pertimbangan</w:t>
      </w:r>
      <w:proofErr w:type="spellEnd"/>
      <w:r w:rsidRPr="00407374">
        <w:rPr>
          <w:sz w:val="22"/>
          <w:szCs w:val="22"/>
        </w:rPr>
        <w:t xml:space="preserve"> </w:t>
      </w:r>
      <w:proofErr w:type="spellStart"/>
      <w:r w:rsidRPr="00407374">
        <w:rPr>
          <w:sz w:val="22"/>
          <w:szCs w:val="22"/>
        </w:rPr>
        <w:t>utama</w:t>
      </w:r>
      <w:proofErr w:type="spellEnd"/>
      <w:r w:rsidRPr="00407374">
        <w:rPr>
          <w:sz w:val="22"/>
          <w:szCs w:val="22"/>
        </w:rPr>
        <w:t xml:space="preserve"> </w:t>
      </w:r>
      <w:proofErr w:type="spellStart"/>
      <w:r w:rsidRPr="00407374">
        <w:rPr>
          <w:sz w:val="22"/>
          <w:szCs w:val="22"/>
        </w:rPr>
        <w:t>dalam</w:t>
      </w:r>
      <w:proofErr w:type="spellEnd"/>
      <w:r w:rsidRPr="00407374">
        <w:rPr>
          <w:sz w:val="22"/>
          <w:szCs w:val="22"/>
        </w:rPr>
        <w:t xml:space="preserve"> </w:t>
      </w:r>
      <w:proofErr w:type="spellStart"/>
      <w:r w:rsidRPr="00407374">
        <w:rPr>
          <w:sz w:val="22"/>
          <w:szCs w:val="22"/>
        </w:rPr>
        <w:t>pengambilan</w:t>
      </w:r>
      <w:proofErr w:type="spellEnd"/>
      <w:r w:rsidRPr="00407374">
        <w:rPr>
          <w:sz w:val="22"/>
          <w:szCs w:val="22"/>
        </w:rPr>
        <w:t xml:space="preserve"> </w:t>
      </w:r>
      <w:proofErr w:type="spellStart"/>
      <w:r w:rsidRPr="00407374">
        <w:rPr>
          <w:sz w:val="22"/>
          <w:szCs w:val="22"/>
        </w:rPr>
        <w:t>keputusan</w:t>
      </w:r>
      <w:proofErr w:type="spellEnd"/>
      <w:r w:rsidRPr="00407374">
        <w:rPr>
          <w:sz w:val="22"/>
          <w:szCs w:val="22"/>
        </w:rPr>
        <w:t xml:space="preserve"> </w:t>
      </w:r>
      <w:proofErr w:type="spellStart"/>
      <w:r w:rsidRPr="00407374">
        <w:rPr>
          <w:sz w:val="22"/>
          <w:szCs w:val="22"/>
        </w:rPr>
        <w:t>pembelian</w:t>
      </w:r>
      <w:proofErr w:type="spellEnd"/>
      <w:r w:rsidRPr="00407374">
        <w:rPr>
          <w:sz w:val="22"/>
          <w:szCs w:val="22"/>
        </w:rPr>
        <w:t xml:space="preserve">. </w:t>
      </w:r>
      <w:proofErr w:type="spellStart"/>
      <w:r w:rsidRPr="00407374">
        <w:rPr>
          <w:sz w:val="22"/>
          <w:szCs w:val="22"/>
        </w:rPr>
        <w:t>Responden</w:t>
      </w:r>
      <w:proofErr w:type="spellEnd"/>
      <w:r w:rsidRPr="00407374">
        <w:rPr>
          <w:sz w:val="22"/>
          <w:szCs w:val="22"/>
        </w:rPr>
        <w:t xml:space="preserve"> </w:t>
      </w:r>
      <w:proofErr w:type="spellStart"/>
      <w:r w:rsidRPr="00407374">
        <w:rPr>
          <w:sz w:val="22"/>
          <w:szCs w:val="22"/>
        </w:rPr>
        <w:t>dalam</w:t>
      </w:r>
      <w:proofErr w:type="spellEnd"/>
      <w:r w:rsidRPr="00407374">
        <w:rPr>
          <w:sz w:val="22"/>
          <w:szCs w:val="22"/>
        </w:rPr>
        <w:t xml:space="preserve"> </w:t>
      </w:r>
      <w:proofErr w:type="spellStart"/>
      <w:r w:rsidRPr="00407374">
        <w:rPr>
          <w:sz w:val="22"/>
          <w:szCs w:val="22"/>
        </w:rPr>
        <w:t>kelompok</w:t>
      </w:r>
      <w:proofErr w:type="spellEnd"/>
      <w:r w:rsidRPr="00407374">
        <w:rPr>
          <w:sz w:val="22"/>
          <w:szCs w:val="22"/>
        </w:rPr>
        <w:t xml:space="preserve"> </w:t>
      </w:r>
      <w:proofErr w:type="spellStart"/>
      <w:r w:rsidRPr="00407374">
        <w:rPr>
          <w:sz w:val="22"/>
          <w:szCs w:val="22"/>
        </w:rPr>
        <w:t>ini</w:t>
      </w:r>
      <w:proofErr w:type="spellEnd"/>
      <w:r w:rsidRPr="00407374">
        <w:rPr>
          <w:sz w:val="22"/>
          <w:szCs w:val="22"/>
        </w:rPr>
        <w:t xml:space="preserve"> </w:t>
      </w:r>
      <w:proofErr w:type="spellStart"/>
      <w:r w:rsidRPr="00407374">
        <w:rPr>
          <w:sz w:val="22"/>
          <w:szCs w:val="22"/>
        </w:rPr>
        <w:t>cenderung</w:t>
      </w:r>
      <w:proofErr w:type="spellEnd"/>
      <w:r w:rsidRPr="00407374">
        <w:rPr>
          <w:sz w:val="22"/>
          <w:szCs w:val="22"/>
        </w:rPr>
        <w:t xml:space="preserve"> </w:t>
      </w:r>
      <w:proofErr w:type="spellStart"/>
      <w:r w:rsidRPr="00407374">
        <w:rPr>
          <w:sz w:val="22"/>
          <w:szCs w:val="22"/>
        </w:rPr>
        <w:t>mempertimbangkan</w:t>
      </w:r>
      <w:proofErr w:type="spellEnd"/>
      <w:r w:rsidRPr="00407374">
        <w:rPr>
          <w:sz w:val="22"/>
          <w:szCs w:val="22"/>
        </w:rPr>
        <w:t xml:space="preserve"> </w:t>
      </w:r>
      <w:proofErr w:type="spellStart"/>
      <w:r w:rsidRPr="00407374">
        <w:rPr>
          <w:sz w:val="22"/>
          <w:szCs w:val="22"/>
        </w:rPr>
        <w:t>aspek</w:t>
      </w:r>
      <w:proofErr w:type="spellEnd"/>
      <w:r w:rsidRPr="00407374">
        <w:rPr>
          <w:sz w:val="22"/>
          <w:szCs w:val="22"/>
        </w:rPr>
        <w:t xml:space="preserve"> </w:t>
      </w:r>
      <w:proofErr w:type="spellStart"/>
      <w:r w:rsidRPr="00407374">
        <w:rPr>
          <w:sz w:val="22"/>
          <w:szCs w:val="22"/>
        </w:rPr>
        <w:t>keterjangkauan</w:t>
      </w:r>
      <w:proofErr w:type="spellEnd"/>
      <w:r w:rsidRPr="00407374">
        <w:rPr>
          <w:sz w:val="22"/>
          <w:szCs w:val="22"/>
        </w:rPr>
        <w:t xml:space="preserve">, </w:t>
      </w:r>
      <w:proofErr w:type="spellStart"/>
      <w:r w:rsidRPr="00407374">
        <w:rPr>
          <w:sz w:val="22"/>
          <w:szCs w:val="22"/>
        </w:rPr>
        <w:t>diskon</w:t>
      </w:r>
      <w:proofErr w:type="spellEnd"/>
      <w:r w:rsidRPr="00407374">
        <w:rPr>
          <w:sz w:val="22"/>
          <w:szCs w:val="22"/>
        </w:rPr>
        <w:t xml:space="preserve">, dan </w:t>
      </w:r>
      <w:proofErr w:type="spellStart"/>
      <w:r w:rsidRPr="00407374">
        <w:rPr>
          <w:sz w:val="22"/>
          <w:szCs w:val="22"/>
        </w:rPr>
        <w:t>nilai</w:t>
      </w:r>
      <w:proofErr w:type="spellEnd"/>
      <w:r w:rsidRPr="00407374">
        <w:rPr>
          <w:sz w:val="22"/>
          <w:szCs w:val="22"/>
        </w:rPr>
        <w:t xml:space="preserve"> </w:t>
      </w:r>
      <w:proofErr w:type="spellStart"/>
      <w:r w:rsidRPr="00407374">
        <w:rPr>
          <w:sz w:val="22"/>
          <w:szCs w:val="22"/>
        </w:rPr>
        <w:t>ekonomis</w:t>
      </w:r>
      <w:proofErr w:type="spellEnd"/>
      <w:r w:rsidRPr="00407374">
        <w:rPr>
          <w:sz w:val="22"/>
          <w:szCs w:val="22"/>
        </w:rPr>
        <w:t xml:space="preserve"> </w:t>
      </w:r>
      <w:proofErr w:type="spellStart"/>
      <w:r w:rsidRPr="00407374">
        <w:rPr>
          <w:sz w:val="22"/>
          <w:szCs w:val="22"/>
        </w:rPr>
        <w:t>sebagai</w:t>
      </w:r>
      <w:proofErr w:type="spellEnd"/>
      <w:r w:rsidRPr="00407374">
        <w:rPr>
          <w:sz w:val="22"/>
          <w:szCs w:val="22"/>
        </w:rPr>
        <w:t xml:space="preserve"> </w:t>
      </w:r>
      <w:proofErr w:type="spellStart"/>
      <w:r w:rsidRPr="00407374">
        <w:rPr>
          <w:sz w:val="22"/>
          <w:szCs w:val="22"/>
        </w:rPr>
        <w:t>faktor</w:t>
      </w:r>
      <w:proofErr w:type="spellEnd"/>
      <w:r w:rsidRPr="00407374">
        <w:rPr>
          <w:sz w:val="22"/>
          <w:szCs w:val="22"/>
        </w:rPr>
        <w:t xml:space="preserve"> </w:t>
      </w:r>
      <w:proofErr w:type="spellStart"/>
      <w:r w:rsidRPr="00407374">
        <w:rPr>
          <w:sz w:val="22"/>
          <w:szCs w:val="22"/>
        </w:rPr>
        <w:t>pendorong</w:t>
      </w:r>
      <w:proofErr w:type="spellEnd"/>
      <w:r w:rsidRPr="00407374">
        <w:rPr>
          <w:sz w:val="22"/>
          <w:szCs w:val="22"/>
        </w:rPr>
        <w:t xml:space="preserve"> </w:t>
      </w:r>
      <w:proofErr w:type="spellStart"/>
      <w:r w:rsidRPr="00407374">
        <w:rPr>
          <w:sz w:val="22"/>
          <w:szCs w:val="22"/>
        </w:rPr>
        <w:t>utama</w:t>
      </w:r>
      <w:proofErr w:type="spellEnd"/>
      <w:r w:rsidRPr="00407374">
        <w:rPr>
          <w:sz w:val="22"/>
          <w:szCs w:val="22"/>
        </w:rPr>
        <w:t xml:space="preserve"> </w:t>
      </w:r>
      <w:proofErr w:type="spellStart"/>
      <w:r w:rsidRPr="00407374">
        <w:rPr>
          <w:sz w:val="22"/>
          <w:szCs w:val="22"/>
        </w:rPr>
        <w:t>dalam</w:t>
      </w:r>
      <w:proofErr w:type="spellEnd"/>
      <w:r w:rsidRPr="00407374">
        <w:rPr>
          <w:sz w:val="22"/>
          <w:szCs w:val="22"/>
        </w:rPr>
        <w:t xml:space="preserve"> </w:t>
      </w:r>
      <w:proofErr w:type="spellStart"/>
      <w:r w:rsidRPr="00407374">
        <w:rPr>
          <w:sz w:val="22"/>
          <w:szCs w:val="22"/>
        </w:rPr>
        <w:t>melakukan</w:t>
      </w:r>
      <w:proofErr w:type="spellEnd"/>
      <w:r w:rsidRPr="00407374">
        <w:rPr>
          <w:sz w:val="22"/>
          <w:szCs w:val="22"/>
        </w:rPr>
        <w:t xml:space="preserve"> </w:t>
      </w:r>
      <w:proofErr w:type="spellStart"/>
      <w:r w:rsidRPr="00407374">
        <w:rPr>
          <w:sz w:val="22"/>
          <w:szCs w:val="22"/>
        </w:rPr>
        <w:t>transaksi</w:t>
      </w:r>
      <w:proofErr w:type="spellEnd"/>
      <w:r w:rsidRPr="00407374">
        <w:rPr>
          <w:sz w:val="22"/>
          <w:szCs w:val="22"/>
        </w:rPr>
        <w:t xml:space="preserve">. </w:t>
      </w:r>
      <w:proofErr w:type="spellStart"/>
      <w:r w:rsidRPr="00407374">
        <w:rPr>
          <w:sz w:val="22"/>
          <w:szCs w:val="22"/>
        </w:rPr>
        <w:t>Sementara</w:t>
      </w:r>
      <w:proofErr w:type="spellEnd"/>
      <w:r w:rsidRPr="00407374">
        <w:rPr>
          <w:sz w:val="22"/>
          <w:szCs w:val="22"/>
        </w:rPr>
        <w:t xml:space="preserve"> </w:t>
      </w:r>
      <w:proofErr w:type="spellStart"/>
      <w:r w:rsidRPr="00407374">
        <w:rPr>
          <w:sz w:val="22"/>
          <w:szCs w:val="22"/>
        </w:rPr>
        <w:t>itu</w:t>
      </w:r>
      <w:proofErr w:type="spellEnd"/>
      <w:r w:rsidRPr="00407374">
        <w:rPr>
          <w:sz w:val="22"/>
          <w:szCs w:val="22"/>
        </w:rPr>
        <w:t xml:space="preserve">, </w:t>
      </w:r>
      <w:proofErr w:type="spellStart"/>
      <w:r w:rsidRPr="00407374">
        <w:rPr>
          <w:sz w:val="22"/>
          <w:szCs w:val="22"/>
        </w:rPr>
        <w:t>klaster</w:t>
      </w:r>
      <w:proofErr w:type="spellEnd"/>
      <w:r w:rsidRPr="00407374">
        <w:rPr>
          <w:sz w:val="22"/>
          <w:szCs w:val="22"/>
        </w:rPr>
        <w:t xml:space="preserve"> </w:t>
      </w:r>
      <w:proofErr w:type="spellStart"/>
      <w:r w:rsidRPr="00407374">
        <w:rPr>
          <w:sz w:val="22"/>
          <w:szCs w:val="22"/>
        </w:rPr>
        <w:t>ketiga</w:t>
      </w:r>
      <w:proofErr w:type="spellEnd"/>
      <w:r w:rsidRPr="00407374">
        <w:rPr>
          <w:sz w:val="22"/>
          <w:szCs w:val="22"/>
        </w:rPr>
        <w:t xml:space="preserve"> </w:t>
      </w:r>
      <w:proofErr w:type="spellStart"/>
      <w:r w:rsidRPr="00407374">
        <w:rPr>
          <w:sz w:val="22"/>
          <w:szCs w:val="22"/>
        </w:rPr>
        <w:t>mencakup</w:t>
      </w:r>
      <w:proofErr w:type="spellEnd"/>
      <w:r w:rsidRPr="00407374">
        <w:rPr>
          <w:sz w:val="22"/>
          <w:szCs w:val="22"/>
        </w:rPr>
        <w:t xml:space="preserve"> </w:t>
      </w:r>
      <w:r w:rsidRPr="00407374">
        <w:rPr>
          <w:rStyle w:val="Strong"/>
          <w:sz w:val="22"/>
          <w:szCs w:val="22"/>
        </w:rPr>
        <w:t>1</w:t>
      </w:r>
      <w:r w:rsidR="00C45B76">
        <w:rPr>
          <w:rStyle w:val="Strong"/>
          <w:sz w:val="22"/>
          <w:szCs w:val="22"/>
        </w:rPr>
        <w:t>2</w:t>
      </w:r>
      <w:r w:rsidRPr="00407374">
        <w:rPr>
          <w:rStyle w:val="Strong"/>
          <w:sz w:val="22"/>
          <w:szCs w:val="22"/>
        </w:rPr>
        <w:t xml:space="preserve">% </w:t>
      </w:r>
      <w:proofErr w:type="spellStart"/>
      <w:r w:rsidRPr="00407374">
        <w:rPr>
          <w:rStyle w:val="Strong"/>
          <w:sz w:val="22"/>
          <w:szCs w:val="22"/>
        </w:rPr>
        <w:t>responden</w:t>
      </w:r>
      <w:proofErr w:type="spellEnd"/>
      <w:r w:rsidRPr="00407374">
        <w:rPr>
          <w:sz w:val="22"/>
          <w:szCs w:val="22"/>
        </w:rPr>
        <w:t xml:space="preserve">, yang </w:t>
      </w:r>
      <w:proofErr w:type="spellStart"/>
      <w:r w:rsidRPr="00407374">
        <w:rPr>
          <w:sz w:val="22"/>
          <w:szCs w:val="22"/>
        </w:rPr>
        <w:t>menempatkan</w:t>
      </w:r>
      <w:proofErr w:type="spellEnd"/>
      <w:r w:rsidRPr="00407374">
        <w:rPr>
          <w:sz w:val="22"/>
          <w:szCs w:val="22"/>
        </w:rPr>
        <w:t xml:space="preserve"> </w:t>
      </w:r>
      <w:proofErr w:type="spellStart"/>
      <w:r w:rsidRPr="00407374">
        <w:rPr>
          <w:rStyle w:val="Strong"/>
          <w:sz w:val="22"/>
          <w:szCs w:val="22"/>
        </w:rPr>
        <w:t>kualitas</w:t>
      </w:r>
      <w:proofErr w:type="spellEnd"/>
      <w:r w:rsidRPr="00407374">
        <w:rPr>
          <w:rStyle w:val="Strong"/>
          <w:sz w:val="22"/>
          <w:szCs w:val="22"/>
        </w:rPr>
        <w:t xml:space="preserve"> </w:t>
      </w:r>
      <w:proofErr w:type="spellStart"/>
      <w:r w:rsidRPr="00407374">
        <w:rPr>
          <w:rStyle w:val="Strong"/>
          <w:sz w:val="22"/>
          <w:szCs w:val="22"/>
        </w:rPr>
        <w:t>produk</w:t>
      </w:r>
      <w:proofErr w:type="spellEnd"/>
      <w:r w:rsidRPr="00407374">
        <w:rPr>
          <w:sz w:val="22"/>
          <w:szCs w:val="22"/>
        </w:rPr>
        <w:t xml:space="preserve"> </w:t>
      </w:r>
      <w:proofErr w:type="spellStart"/>
      <w:r w:rsidRPr="00407374">
        <w:rPr>
          <w:sz w:val="22"/>
          <w:szCs w:val="22"/>
        </w:rPr>
        <w:t>sebagai</w:t>
      </w:r>
      <w:proofErr w:type="spellEnd"/>
      <w:r w:rsidRPr="00407374">
        <w:rPr>
          <w:sz w:val="22"/>
          <w:szCs w:val="22"/>
        </w:rPr>
        <w:t xml:space="preserve"> </w:t>
      </w:r>
      <w:proofErr w:type="spellStart"/>
      <w:r w:rsidRPr="00407374">
        <w:rPr>
          <w:sz w:val="22"/>
          <w:szCs w:val="22"/>
        </w:rPr>
        <w:t>faktor</w:t>
      </w:r>
      <w:proofErr w:type="spellEnd"/>
      <w:r w:rsidRPr="00407374">
        <w:rPr>
          <w:sz w:val="22"/>
          <w:szCs w:val="22"/>
        </w:rPr>
        <w:t xml:space="preserve"> paling </w:t>
      </w:r>
      <w:proofErr w:type="spellStart"/>
      <w:r w:rsidRPr="00407374">
        <w:rPr>
          <w:sz w:val="22"/>
          <w:szCs w:val="22"/>
        </w:rPr>
        <w:t>krusial</w:t>
      </w:r>
      <w:proofErr w:type="spellEnd"/>
      <w:r w:rsidRPr="00407374">
        <w:rPr>
          <w:sz w:val="22"/>
          <w:szCs w:val="22"/>
        </w:rPr>
        <w:t xml:space="preserve"> </w:t>
      </w:r>
      <w:proofErr w:type="spellStart"/>
      <w:r w:rsidRPr="00407374">
        <w:rPr>
          <w:sz w:val="22"/>
          <w:szCs w:val="22"/>
        </w:rPr>
        <w:t>dalam</w:t>
      </w:r>
      <w:proofErr w:type="spellEnd"/>
      <w:r w:rsidRPr="00407374">
        <w:rPr>
          <w:sz w:val="22"/>
          <w:szCs w:val="22"/>
        </w:rPr>
        <w:t xml:space="preserve"> proses </w:t>
      </w:r>
      <w:proofErr w:type="spellStart"/>
      <w:r w:rsidRPr="00407374">
        <w:rPr>
          <w:sz w:val="22"/>
          <w:szCs w:val="22"/>
        </w:rPr>
        <w:t>pengambilan</w:t>
      </w:r>
      <w:proofErr w:type="spellEnd"/>
      <w:r w:rsidRPr="00407374">
        <w:rPr>
          <w:sz w:val="22"/>
          <w:szCs w:val="22"/>
        </w:rPr>
        <w:t xml:space="preserve"> </w:t>
      </w:r>
      <w:proofErr w:type="spellStart"/>
      <w:r w:rsidRPr="00407374">
        <w:rPr>
          <w:sz w:val="22"/>
          <w:szCs w:val="22"/>
        </w:rPr>
        <w:t>keputusan</w:t>
      </w:r>
      <w:proofErr w:type="spellEnd"/>
      <w:r w:rsidRPr="00407374">
        <w:rPr>
          <w:sz w:val="22"/>
          <w:szCs w:val="22"/>
        </w:rPr>
        <w:t xml:space="preserve">. </w:t>
      </w:r>
      <w:proofErr w:type="spellStart"/>
      <w:r w:rsidRPr="00407374">
        <w:rPr>
          <w:sz w:val="22"/>
          <w:szCs w:val="22"/>
        </w:rPr>
        <w:t>Kelompok</w:t>
      </w:r>
      <w:proofErr w:type="spellEnd"/>
      <w:r w:rsidRPr="00407374">
        <w:rPr>
          <w:sz w:val="22"/>
          <w:szCs w:val="22"/>
        </w:rPr>
        <w:t xml:space="preserve"> </w:t>
      </w:r>
      <w:proofErr w:type="spellStart"/>
      <w:r w:rsidRPr="00407374">
        <w:rPr>
          <w:sz w:val="22"/>
          <w:szCs w:val="22"/>
        </w:rPr>
        <w:t>ini</w:t>
      </w:r>
      <w:proofErr w:type="spellEnd"/>
      <w:r w:rsidRPr="00407374">
        <w:rPr>
          <w:sz w:val="22"/>
          <w:szCs w:val="22"/>
        </w:rPr>
        <w:t xml:space="preserve"> </w:t>
      </w:r>
      <w:proofErr w:type="spellStart"/>
      <w:r w:rsidRPr="00407374">
        <w:rPr>
          <w:sz w:val="22"/>
          <w:szCs w:val="22"/>
        </w:rPr>
        <w:t>lebih</w:t>
      </w:r>
      <w:proofErr w:type="spellEnd"/>
      <w:r w:rsidRPr="00407374">
        <w:rPr>
          <w:sz w:val="22"/>
          <w:szCs w:val="22"/>
        </w:rPr>
        <w:t xml:space="preserve"> </w:t>
      </w:r>
      <w:proofErr w:type="spellStart"/>
      <w:r w:rsidRPr="00407374">
        <w:rPr>
          <w:sz w:val="22"/>
          <w:szCs w:val="22"/>
        </w:rPr>
        <w:t>selektif</w:t>
      </w:r>
      <w:proofErr w:type="spellEnd"/>
      <w:r w:rsidRPr="00407374">
        <w:rPr>
          <w:sz w:val="22"/>
          <w:szCs w:val="22"/>
        </w:rPr>
        <w:t xml:space="preserve"> dan </w:t>
      </w:r>
      <w:proofErr w:type="spellStart"/>
      <w:r w:rsidRPr="00407374">
        <w:rPr>
          <w:sz w:val="22"/>
          <w:szCs w:val="22"/>
        </w:rPr>
        <w:t>menilai</w:t>
      </w:r>
      <w:proofErr w:type="spellEnd"/>
      <w:r w:rsidRPr="00407374">
        <w:rPr>
          <w:sz w:val="22"/>
          <w:szCs w:val="22"/>
        </w:rPr>
        <w:t xml:space="preserve"> </w:t>
      </w:r>
      <w:proofErr w:type="spellStart"/>
      <w:r w:rsidRPr="00407374">
        <w:rPr>
          <w:sz w:val="22"/>
          <w:szCs w:val="22"/>
        </w:rPr>
        <w:t>konten</w:t>
      </w:r>
      <w:proofErr w:type="spellEnd"/>
      <w:r w:rsidRPr="00407374">
        <w:rPr>
          <w:sz w:val="22"/>
          <w:szCs w:val="22"/>
        </w:rPr>
        <w:t xml:space="preserve"> </w:t>
      </w:r>
      <w:proofErr w:type="spellStart"/>
      <w:r w:rsidRPr="00407374">
        <w:rPr>
          <w:sz w:val="22"/>
          <w:szCs w:val="22"/>
        </w:rPr>
        <w:t>berdasarkan</w:t>
      </w:r>
      <w:proofErr w:type="spellEnd"/>
      <w:r w:rsidRPr="00407374">
        <w:rPr>
          <w:sz w:val="22"/>
          <w:szCs w:val="22"/>
        </w:rPr>
        <w:t xml:space="preserve"> </w:t>
      </w:r>
      <w:proofErr w:type="spellStart"/>
      <w:r w:rsidRPr="00407374">
        <w:rPr>
          <w:sz w:val="22"/>
          <w:szCs w:val="22"/>
        </w:rPr>
        <w:t>seberapa</w:t>
      </w:r>
      <w:proofErr w:type="spellEnd"/>
      <w:r w:rsidRPr="00407374">
        <w:rPr>
          <w:sz w:val="22"/>
          <w:szCs w:val="22"/>
        </w:rPr>
        <w:t xml:space="preserve"> </w:t>
      </w:r>
      <w:proofErr w:type="spellStart"/>
      <w:r w:rsidRPr="00407374">
        <w:rPr>
          <w:sz w:val="22"/>
          <w:szCs w:val="22"/>
        </w:rPr>
        <w:t>baik</w:t>
      </w:r>
      <w:proofErr w:type="spellEnd"/>
      <w:r w:rsidRPr="00407374">
        <w:rPr>
          <w:sz w:val="22"/>
          <w:szCs w:val="22"/>
        </w:rPr>
        <w:t xml:space="preserve"> </w:t>
      </w:r>
      <w:proofErr w:type="spellStart"/>
      <w:r w:rsidRPr="00407374">
        <w:rPr>
          <w:sz w:val="22"/>
          <w:szCs w:val="22"/>
        </w:rPr>
        <w:t>produk</w:t>
      </w:r>
      <w:proofErr w:type="spellEnd"/>
      <w:r w:rsidRPr="00407374">
        <w:rPr>
          <w:sz w:val="22"/>
          <w:szCs w:val="22"/>
        </w:rPr>
        <w:t xml:space="preserve"> </w:t>
      </w:r>
      <w:proofErr w:type="spellStart"/>
      <w:r w:rsidRPr="00407374">
        <w:rPr>
          <w:sz w:val="22"/>
          <w:szCs w:val="22"/>
        </w:rPr>
        <w:t>ditampilkan</w:t>
      </w:r>
      <w:proofErr w:type="spellEnd"/>
      <w:r w:rsidRPr="00407374">
        <w:rPr>
          <w:sz w:val="22"/>
          <w:szCs w:val="22"/>
        </w:rPr>
        <w:t xml:space="preserve"> </w:t>
      </w:r>
      <w:proofErr w:type="spellStart"/>
      <w:r w:rsidRPr="00407374">
        <w:rPr>
          <w:sz w:val="22"/>
          <w:szCs w:val="22"/>
        </w:rPr>
        <w:t>dari</w:t>
      </w:r>
      <w:proofErr w:type="spellEnd"/>
      <w:r w:rsidRPr="00407374">
        <w:rPr>
          <w:sz w:val="22"/>
          <w:szCs w:val="22"/>
        </w:rPr>
        <w:t xml:space="preserve"> </w:t>
      </w:r>
      <w:proofErr w:type="spellStart"/>
      <w:r w:rsidRPr="00407374">
        <w:rPr>
          <w:sz w:val="22"/>
          <w:szCs w:val="22"/>
        </w:rPr>
        <w:t>segi</w:t>
      </w:r>
      <w:proofErr w:type="spellEnd"/>
      <w:r w:rsidRPr="00407374">
        <w:rPr>
          <w:sz w:val="22"/>
          <w:szCs w:val="22"/>
        </w:rPr>
        <w:t xml:space="preserve"> </w:t>
      </w:r>
      <w:proofErr w:type="spellStart"/>
      <w:r w:rsidRPr="00407374">
        <w:rPr>
          <w:sz w:val="22"/>
          <w:szCs w:val="22"/>
        </w:rPr>
        <w:t>bahan</w:t>
      </w:r>
      <w:proofErr w:type="spellEnd"/>
      <w:r w:rsidRPr="00407374">
        <w:rPr>
          <w:sz w:val="22"/>
          <w:szCs w:val="22"/>
        </w:rPr>
        <w:t xml:space="preserve">, </w:t>
      </w:r>
      <w:proofErr w:type="spellStart"/>
      <w:r w:rsidRPr="00407374">
        <w:rPr>
          <w:sz w:val="22"/>
          <w:szCs w:val="22"/>
        </w:rPr>
        <w:t>daya</w:t>
      </w:r>
      <w:proofErr w:type="spellEnd"/>
      <w:r w:rsidRPr="00407374">
        <w:rPr>
          <w:sz w:val="22"/>
          <w:szCs w:val="22"/>
        </w:rPr>
        <w:t xml:space="preserve"> </w:t>
      </w:r>
      <w:proofErr w:type="spellStart"/>
      <w:r w:rsidRPr="00407374">
        <w:rPr>
          <w:sz w:val="22"/>
          <w:szCs w:val="22"/>
        </w:rPr>
        <w:t>tahan</w:t>
      </w:r>
      <w:proofErr w:type="spellEnd"/>
      <w:r w:rsidRPr="00407374">
        <w:rPr>
          <w:sz w:val="22"/>
          <w:szCs w:val="22"/>
        </w:rPr>
        <w:t xml:space="preserve">, </w:t>
      </w:r>
      <w:proofErr w:type="spellStart"/>
      <w:r w:rsidRPr="00407374">
        <w:rPr>
          <w:sz w:val="22"/>
          <w:szCs w:val="22"/>
        </w:rPr>
        <w:t>serta</w:t>
      </w:r>
      <w:proofErr w:type="spellEnd"/>
      <w:r w:rsidRPr="00407374">
        <w:rPr>
          <w:sz w:val="22"/>
          <w:szCs w:val="22"/>
        </w:rPr>
        <w:t xml:space="preserve"> </w:t>
      </w:r>
      <w:proofErr w:type="spellStart"/>
      <w:r w:rsidRPr="00407374">
        <w:rPr>
          <w:sz w:val="22"/>
          <w:szCs w:val="22"/>
        </w:rPr>
        <w:t>kesesuaian</w:t>
      </w:r>
      <w:proofErr w:type="spellEnd"/>
      <w:r w:rsidRPr="00407374">
        <w:rPr>
          <w:sz w:val="22"/>
          <w:szCs w:val="22"/>
        </w:rPr>
        <w:t xml:space="preserve"> </w:t>
      </w:r>
      <w:proofErr w:type="spellStart"/>
      <w:r w:rsidRPr="00407374">
        <w:rPr>
          <w:sz w:val="22"/>
          <w:szCs w:val="22"/>
        </w:rPr>
        <w:t>dengan</w:t>
      </w:r>
      <w:proofErr w:type="spellEnd"/>
      <w:r w:rsidRPr="00407374">
        <w:rPr>
          <w:sz w:val="22"/>
          <w:szCs w:val="22"/>
        </w:rPr>
        <w:t xml:space="preserve"> </w:t>
      </w:r>
      <w:proofErr w:type="spellStart"/>
      <w:r w:rsidRPr="00407374">
        <w:rPr>
          <w:sz w:val="22"/>
          <w:szCs w:val="22"/>
        </w:rPr>
        <w:t>ekspektasi</w:t>
      </w:r>
      <w:proofErr w:type="spellEnd"/>
      <w:r w:rsidRPr="00407374">
        <w:rPr>
          <w:sz w:val="22"/>
          <w:szCs w:val="22"/>
        </w:rPr>
        <w:t>.</w:t>
      </w:r>
    </w:p>
    <w:p w:rsidR="00826DD6" w:rsidRPr="00407374" w:rsidRDefault="00826DD6" w:rsidP="00826DD6">
      <w:pPr>
        <w:pStyle w:val="NormalWeb"/>
        <w:spacing w:before="0" w:beforeAutospacing="0" w:after="0" w:afterAutospacing="0"/>
        <w:ind w:firstLine="568"/>
        <w:jc w:val="both"/>
        <w:rPr>
          <w:sz w:val="22"/>
          <w:szCs w:val="22"/>
        </w:rPr>
      </w:pPr>
      <w:proofErr w:type="spellStart"/>
      <w:r w:rsidRPr="00407374">
        <w:rPr>
          <w:sz w:val="22"/>
          <w:szCs w:val="22"/>
        </w:rPr>
        <w:t>Temuan</w:t>
      </w:r>
      <w:proofErr w:type="spellEnd"/>
      <w:r w:rsidRPr="00407374">
        <w:rPr>
          <w:sz w:val="22"/>
          <w:szCs w:val="22"/>
        </w:rPr>
        <w:t xml:space="preserve"> </w:t>
      </w:r>
      <w:proofErr w:type="spellStart"/>
      <w:r w:rsidRPr="00407374">
        <w:rPr>
          <w:sz w:val="22"/>
          <w:szCs w:val="22"/>
        </w:rPr>
        <w:t>ini</w:t>
      </w:r>
      <w:proofErr w:type="spellEnd"/>
      <w:r w:rsidRPr="00407374">
        <w:rPr>
          <w:sz w:val="22"/>
          <w:szCs w:val="22"/>
        </w:rPr>
        <w:t xml:space="preserve"> </w:t>
      </w:r>
      <w:proofErr w:type="spellStart"/>
      <w:r w:rsidRPr="00407374">
        <w:rPr>
          <w:sz w:val="22"/>
          <w:szCs w:val="22"/>
        </w:rPr>
        <w:t>menegaskan</w:t>
      </w:r>
      <w:proofErr w:type="spellEnd"/>
      <w:r w:rsidRPr="00407374">
        <w:rPr>
          <w:sz w:val="22"/>
          <w:szCs w:val="22"/>
        </w:rPr>
        <w:t xml:space="preserve"> </w:t>
      </w:r>
      <w:proofErr w:type="spellStart"/>
      <w:r w:rsidRPr="00407374">
        <w:rPr>
          <w:sz w:val="22"/>
          <w:szCs w:val="22"/>
        </w:rPr>
        <w:t>bahwa</w:t>
      </w:r>
      <w:proofErr w:type="spellEnd"/>
      <w:r w:rsidRPr="00407374">
        <w:rPr>
          <w:sz w:val="22"/>
          <w:szCs w:val="22"/>
        </w:rPr>
        <w:t xml:space="preserve"> </w:t>
      </w:r>
      <w:proofErr w:type="spellStart"/>
      <w:r w:rsidRPr="00407374">
        <w:rPr>
          <w:sz w:val="22"/>
          <w:szCs w:val="22"/>
        </w:rPr>
        <w:t>preferensi</w:t>
      </w:r>
      <w:proofErr w:type="spellEnd"/>
      <w:r w:rsidRPr="00407374">
        <w:rPr>
          <w:sz w:val="22"/>
          <w:szCs w:val="22"/>
        </w:rPr>
        <w:t xml:space="preserve"> </w:t>
      </w:r>
      <w:proofErr w:type="spellStart"/>
      <w:r w:rsidRPr="00407374">
        <w:rPr>
          <w:sz w:val="22"/>
          <w:szCs w:val="22"/>
        </w:rPr>
        <w:t>audiens</w:t>
      </w:r>
      <w:proofErr w:type="spellEnd"/>
      <w:r w:rsidRPr="00407374">
        <w:rPr>
          <w:sz w:val="22"/>
          <w:szCs w:val="22"/>
        </w:rPr>
        <w:t xml:space="preserve"> </w:t>
      </w:r>
      <w:proofErr w:type="spellStart"/>
      <w:r w:rsidRPr="00407374">
        <w:rPr>
          <w:sz w:val="22"/>
          <w:szCs w:val="22"/>
        </w:rPr>
        <w:t>TikTok</w:t>
      </w:r>
      <w:proofErr w:type="spellEnd"/>
      <w:r w:rsidRPr="00407374">
        <w:rPr>
          <w:sz w:val="22"/>
          <w:szCs w:val="22"/>
        </w:rPr>
        <w:t xml:space="preserve"> </w:t>
      </w:r>
      <w:proofErr w:type="spellStart"/>
      <w:r w:rsidRPr="00407374">
        <w:rPr>
          <w:sz w:val="22"/>
          <w:szCs w:val="22"/>
        </w:rPr>
        <w:t>terhadap</w:t>
      </w:r>
      <w:proofErr w:type="spellEnd"/>
      <w:r w:rsidRPr="00407374">
        <w:rPr>
          <w:sz w:val="22"/>
          <w:szCs w:val="22"/>
        </w:rPr>
        <w:t xml:space="preserve"> </w:t>
      </w:r>
      <w:proofErr w:type="spellStart"/>
      <w:r w:rsidRPr="00407374">
        <w:rPr>
          <w:sz w:val="22"/>
          <w:szCs w:val="22"/>
        </w:rPr>
        <w:t>konten</w:t>
      </w:r>
      <w:proofErr w:type="spellEnd"/>
      <w:r w:rsidRPr="00407374">
        <w:rPr>
          <w:sz w:val="22"/>
          <w:szCs w:val="22"/>
        </w:rPr>
        <w:t xml:space="preserve"> </w:t>
      </w:r>
      <w:proofErr w:type="spellStart"/>
      <w:r w:rsidRPr="00407374">
        <w:rPr>
          <w:sz w:val="22"/>
          <w:szCs w:val="22"/>
        </w:rPr>
        <w:t>pemasaran</w:t>
      </w:r>
      <w:proofErr w:type="spellEnd"/>
      <w:r w:rsidRPr="00407374">
        <w:rPr>
          <w:sz w:val="22"/>
          <w:szCs w:val="22"/>
        </w:rPr>
        <w:t xml:space="preserve"> </w:t>
      </w:r>
      <w:proofErr w:type="spellStart"/>
      <w:r w:rsidRPr="00407374">
        <w:rPr>
          <w:sz w:val="22"/>
          <w:szCs w:val="22"/>
        </w:rPr>
        <w:t>bersifat</w:t>
      </w:r>
      <w:proofErr w:type="spellEnd"/>
      <w:r w:rsidRPr="00407374">
        <w:rPr>
          <w:sz w:val="22"/>
          <w:szCs w:val="22"/>
        </w:rPr>
        <w:t xml:space="preserve"> </w:t>
      </w:r>
      <w:proofErr w:type="spellStart"/>
      <w:r w:rsidRPr="00407374">
        <w:rPr>
          <w:sz w:val="22"/>
          <w:szCs w:val="22"/>
        </w:rPr>
        <w:t>heterogen</w:t>
      </w:r>
      <w:proofErr w:type="spellEnd"/>
      <w:r w:rsidRPr="00407374">
        <w:rPr>
          <w:sz w:val="22"/>
          <w:szCs w:val="22"/>
        </w:rPr>
        <w:t xml:space="preserve">, dan </w:t>
      </w:r>
      <w:proofErr w:type="spellStart"/>
      <w:r w:rsidRPr="00407374">
        <w:rPr>
          <w:sz w:val="22"/>
          <w:szCs w:val="22"/>
        </w:rPr>
        <w:t>strategi</w:t>
      </w:r>
      <w:proofErr w:type="spellEnd"/>
      <w:r w:rsidRPr="00407374">
        <w:rPr>
          <w:sz w:val="22"/>
          <w:szCs w:val="22"/>
        </w:rPr>
        <w:t xml:space="preserve"> </w:t>
      </w:r>
      <w:proofErr w:type="spellStart"/>
      <w:r w:rsidRPr="00407374">
        <w:rPr>
          <w:sz w:val="22"/>
          <w:szCs w:val="22"/>
        </w:rPr>
        <w:t>komunikasi</w:t>
      </w:r>
      <w:proofErr w:type="spellEnd"/>
      <w:r w:rsidRPr="00407374">
        <w:rPr>
          <w:sz w:val="22"/>
          <w:szCs w:val="22"/>
        </w:rPr>
        <w:t xml:space="preserve"> yang </w:t>
      </w:r>
      <w:proofErr w:type="spellStart"/>
      <w:r w:rsidRPr="00407374">
        <w:rPr>
          <w:sz w:val="22"/>
          <w:szCs w:val="22"/>
        </w:rPr>
        <w:t>disampaikan</w:t>
      </w:r>
      <w:proofErr w:type="spellEnd"/>
      <w:r w:rsidRPr="00407374">
        <w:rPr>
          <w:sz w:val="22"/>
          <w:szCs w:val="22"/>
        </w:rPr>
        <w:t xml:space="preserve"> </w:t>
      </w:r>
      <w:proofErr w:type="spellStart"/>
      <w:r w:rsidRPr="00407374">
        <w:rPr>
          <w:sz w:val="22"/>
          <w:szCs w:val="22"/>
        </w:rPr>
        <w:t>melalui</w:t>
      </w:r>
      <w:proofErr w:type="spellEnd"/>
      <w:r w:rsidRPr="00407374">
        <w:rPr>
          <w:sz w:val="22"/>
          <w:szCs w:val="22"/>
        </w:rPr>
        <w:t xml:space="preserve"> </w:t>
      </w:r>
      <w:proofErr w:type="spellStart"/>
      <w:r w:rsidRPr="00407374">
        <w:rPr>
          <w:sz w:val="22"/>
          <w:szCs w:val="22"/>
        </w:rPr>
        <w:t>fitur</w:t>
      </w:r>
      <w:proofErr w:type="spellEnd"/>
      <w:r w:rsidRPr="00407374">
        <w:rPr>
          <w:sz w:val="22"/>
          <w:szCs w:val="22"/>
        </w:rPr>
        <w:t xml:space="preserve"> </w:t>
      </w:r>
      <w:r w:rsidRPr="00407374">
        <w:rPr>
          <w:rStyle w:val="Emphasis"/>
          <w:sz w:val="22"/>
          <w:szCs w:val="22"/>
        </w:rPr>
        <w:t>live streaming</w:t>
      </w:r>
      <w:r w:rsidRPr="00407374">
        <w:rPr>
          <w:sz w:val="22"/>
          <w:szCs w:val="22"/>
        </w:rPr>
        <w:t xml:space="preserve"> </w:t>
      </w:r>
      <w:proofErr w:type="spellStart"/>
      <w:r w:rsidRPr="00407374">
        <w:rPr>
          <w:sz w:val="22"/>
          <w:szCs w:val="22"/>
        </w:rPr>
        <w:t>perlu</w:t>
      </w:r>
      <w:proofErr w:type="spellEnd"/>
      <w:r w:rsidRPr="00407374">
        <w:rPr>
          <w:sz w:val="22"/>
          <w:szCs w:val="22"/>
        </w:rPr>
        <w:t xml:space="preserve"> </w:t>
      </w:r>
      <w:proofErr w:type="spellStart"/>
      <w:r w:rsidRPr="00407374">
        <w:rPr>
          <w:sz w:val="22"/>
          <w:szCs w:val="22"/>
        </w:rPr>
        <w:t>dirancang</w:t>
      </w:r>
      <w:proofErr w:type="spellEnd"/>
      <w:r w:rsidRPr="00407374">
        <w:rPr>
          <w:sz w:val="22"/>
          <w:szCs w:val="22"/>
        </w:rPr>
        <w:t xml:space="preserve"> </w:t>
      </w:r>
      <w:proofErr w:type="spellStart"/>
      <w:r w:rsidRPr="00407374">
        <w:rPr>
          <w:sz w:val="22"/>
          <w:szCs w:val="22"/>
        </w:rPr>
        <w:t>secara</w:t>
      </w:r>
      <w:proofErr w:type="spellEnd"/>
      <w:r w:rsidRPr="00407374">
        <w:rPr>
          <w:sz w:val="22"/>
          <w:szCs w:val="22"/>
        </w:rPr>
        <w:t xml:space="preserve"> </w:t>
      </w:r>
      <w:proofErr w:type="spellStart"/>
      <w:r w:rsidRPr="00407374">
        <w:rPr>
          <w:sz w:val="22"/>
          <w:szCs w:val="22"/>
        </w:rPr>
        <w:t>tepat</w:t>
      </w:r>
      <w:proofErr w:type="spellEnd"/>
      <w:r w:rsidRPr="00407374">
        <w:rPr>
          <w:sz w:val="22"/>
          <w:szCs w:val="22"/>
        </w:rPr>
        <w:t xml:space="preserve"> </w:t>
      </w:r>
      <w:proofErr w:type="spellStart"/>
      <w:r w:rsidRPr="00407374">
        <w:rPr>
          <w:sz w:val="22"/>
          <w:szCs w:val="22"/>
        </w:rPr>
        <w:t>sasaran</w:t>
      </w:r>
      <w:proofErr w:type="spellEnd"/>
      <w:r w:rsidRPr="00407374">
        <w:rPr>
          <w:sz w:val="22"/>
          <w:szCs w:val="22"/>
        </w:rPr>
        <w:t xml:space="preserve"> </w:t>
      </w:r>
      <w:proofErr w:type="spellStart"/>
      <w:r w:rsidRPr="00407374">
        <w:rPr>
          <w:sz w:val="22"/>
          <w:szCs w:val="22"/>
        </w:rPr>
        <w:t>sesuai</w:t>
      </w:r>
      <w:proofErr w:type="spellEnd"/>
      <w:r w:rsidRPr="00407374">
        <w:rPr>
          <w:sz w:val="22"/>
          <w:szCs w:val="22"/>
        </w:rPr>
        <w:t xml:space="preserve"> </w:t>
      </w:r>
      <w:proofErr w:type="spellStart"/>
      <w:r w:rsidRPr="00407374">
        <w:rPr>
          <w:sz w:val="22"/>
          <w:szCs w:val="22"/>
        </w:rPr>
        <w:t>dengan</w:t>
      </w:r>
      <w:proofErr w:type="spellEnd"/>
      <w:r w:rsidRPr="00407374">
        <w:rPr>
          <w:sz w:val="22"/>
          <w:szCs w:val="22"/>
        </w:rPr>
        <w:t xml:space="preserve"> </w:t>
      </w:r>
      <w:proofErr w:type="spellStart"/>
      <w:r w:rsidRPr="00407374">
        <w:rPr>
          <w:sz w:val="22"/>
          <w:szCs w:val="22"/>
        </w:rPr>
        <w:t>klaster</w:t>
      </w:r>
      <w:proofErr w:type="spellEnd"/>
      <w:r w:rsidRPr="00407374">
        <w:rPr>
          <w:sz w:val="22"/>
          <w:szCs w:val="22"/>
        </w:rPr>
        <w:t xml:space="preserve"> yang </w:t>
      </w:r>
      <w:proofErr w:type="spellStart"/>
      <w:r w:rsidRPr="00407374">
        <w:rPr>
          <w:sz w:val="22"/>
          <w:szCs w:val="22"/>
        </w:rPr>
        <w:t>dituju</w:t>
      </w:r>
      <w:proofErr w:type="spellEnd"/>
      <w:r w:rsidRPr="00407374">
        <w:rPr>
          <w:sz w:val="22"/>
          <w:szCs w:val="22"/>
        </w:rPr>
        <w:t>.</w:t>
      </w:r>
    </w:p>
    <w:p w:rsidR="008120E3" w:rsidRDefault="007C6310" w:rsidP="00C72278">
      <w:pPr>
        <w:pStyle w:val="Heading2"/>
        <w:numPr>
          <w:ilvl w:val="1"/>
          <w:numId w:val="1"/>
        </w:numPr>
        <w:tabs>
          <w:tab w:val="left" w:pos="709"/>
        </w:tabs>
        <w:spacing w:before="231"/>
        <w:ind w:left="284"/>
      </w:pPr>
      <w:r>
        <w:rPr>
          <w:spacing w:val="-2"/>
        </w:rPr>
        <w:t>Kesimpulan</w:t>
      </w:r>
    </w:p>
    <w:p w:rsidR="000D3691" w:rsidRPr="00874D27" w:rsidRDefault="000D3691" w:rsidP="00C72278">
      <w:pPr>
        <w:spacing w:line="276" w:lineRule="auto"/>
        <w:ind w:firstLine="568"/>
        <w:jc w:val="both"/>
      </w:pPr>
      <w:r w:rsidRPr="000D3691">
        <w:t xml:space="preserve">Dengan demikian, dapat disimpulkan bahwa keberhasilan strategi pemasaran melalui TikTok live sangat bergantung pada </w:t>
      </w:r>
      <w:r w:rsidRPr="00C72278">
        <w:rPr>
          <w:bCs/>
        </w:rPr>
        <w:t>kemampuan menciptakan konten pemasaran yang sesuai dengan preferensi segmen audiens tertentu</w:t>
      </w:r>
      <w:r w:rsidRPr="000D3691">
        <w:t xml:space="preserve">. Segmentasi berbasis preferensi seperti yang ditunjukkan dalam penelitian ini menjadi landasan penting bagi pelaku bisnis dalam menyusun strategi pemasaran digital yang lebih efektif dan tepat sasaran. Algoritma </w:t>
      </w:r>
      <w:r w:rsidRPr="000D3691">
        <w:rPr>
          <w:i/>
          <w:iCs/>
        </w:rPr>
        <w:t>K-Means</w:t>
      </w:r>
      <w:r w:rsidRPr="000D3691">
        <w:t xml:space="preserve"> terbukti mampu memberikan gambaran segmentasi audiens secara terstruktur dan akurat, yang berguna dalam pengambilan keputusan strategis.</w:t>
      </w:r>
    </w:p>
    <w:p w:rsidR="008120E3" w:rsidRDefault="007C6310" w:rsidP="00C72278">
      <w:pPr>
        <w:pStyle w:val="Heading2"/>
        <w:ind w:left="0"/>
      </w:pPr>
      <w:r>
        <w:t>Daftar</w:t>
      </w:r>
      <w:r>
        <w:rPr>
          <w:spacing w:val="-2"/>
        </w:rPr>
        <w:t xml:space="preserve"> Pustaka</w:t>
      </w:r>
    </w:p>
    <w:p w:rsidR="008120E3" w:rsidRDefault="008120E3">
      <w:pPr>
        <w:pStyle w:val="BodyText"/>
        <w:rPr>
          <w:b/>
        </w:rPr>
      </w:pPr>
    </w:p>
    <w:p w:rsidR="008120E3" w:rsidRDefault="007C6310">
      <w:pPr>
        <w:spacing w:line="252" w:lineRule="exact"/>
        <w:ind w:left="568"/>
        <w:rPr>
          <w:b/>
        </w:rPr>
      </w:pPr>
      <w:r>
        <w:rPr>
          <w:b/>
        </w:rPr>
        <w:t>Jurnal</w:t>
      </w:r>
      <w:r w:rsidR="00C72278">
        <w:rPr>
          <w:b/>
        </w:rPr>
        <w:t xml:space="preserve"> </w:t>
      </w:r>
      <w:r>
        <w:rPr>
          <w:b/>
          <w:spacing w:val="-4"/>
        </w:rPr>
        <w:t>:</w:t>
      </w:r>
    </w:p>
    <w:p w:rsidR="00F742BF" w:rsidRPr="00F742BF" w:rsidRDefault="00F742BF" w:rsidP="00F742BF">
      <w:pPr>
        <w:pStyle w:val="Heading2"/>
        <w:rPr>
          <w:b w:val="0"/>
          <w:lang w:val="en-US"/>
        </w:rPr>
      </w:pPr>
      <w:r w:rsidRPr="00F742BF">
        <w:rPr>
          <w:b w:val="0"/>
          <w:lang w:val="en-US"/>
        </w:rPr>
        <w:t xml:space="preserve">Amin, M., &amp; </w:t>
      </w:r>
      <w:proofErr w:type="spellStart"/>
      <w:r w:rsidRPr="00F742BF">
        <w:rPr>
          <w:b w:val="0"/>
          <w:lang w:val="en-US"/>
        </w:rPr>
        <w:t>Taufiqurahman</w:t>
      </w:r>
      <w:proofErr w:type="spellEnd"/>
      <w:r w:rsidRPr="00F742BF">
        <w:rPr>
          <w:b w:val="0"/>
          <w:lang w:val="en-US"/>
        </w:rPr>
        <w:t xml:space="preserve">, T. (2023). </w:t>
      </w:r>
      <w:proofErr w:type="spellStart"/>
      <w:r w:rsidRPr="00F742BF">
        <w:rPr>
          <w:b w:val="0"/>
          <w:lang w:val="en-US"/>
        </w:rPr>
        <w:t>Pengaruh</w:t>
      </w:r>
      <w:proofErr w:type="spellEnd"/>
      <w:r w:rsidRPr="00F742BF">
        <w:rPr>
          <w:b w:val="0"/>
          <w:lang w:val="en-US"/>
        </w:rPr>
        <w:t xml:space="preserve"> </w:t>
      </w:r>
      <w:proofErr w:type="spellStart"/>
      <w:r w:rsidRPr="00F742BF">
        <w:rPr>
          <w:b w:val="0"/>
          <w:lang w:val="en-US"/>
        </w:rPr>
        <w:t>promosi</w:t>
      </w:r>
      <w:proofErr w:type="spellEnd"/>
      <w:r w:rsidRPr="00F742BF">
        <w:rPr>
          <w:b w:val="0"/>
          <w:lang w:val="en-US"/>
        </w:rPr>
        <w:t xml:space="preserve"> </w:t>
      </w:r>
      <w:proofErr w:type="spellStart"/>
      <w:r w:rsidRPr="00F742BF">
        <w:rPr>
          <w:b w:val="0"/>
          <w:lang w:val="en-US"/>
        </w:rPr>
        <w:t>melalui</w:t>
      </w:r>
      <w:proofErr w:type="spellEnd"/>
      <w:r w:rsidRPr="00F742BF">
        <w:rPr>
          <w:b w:val="0"/>
          <w:lang w:val="en-US"/>
        </w:rPr>
        <w:t xml:space="preserve"> </w:t>
      </w:r>
      <w:proofErr w:type="spellStart"/>
      <w:r w:rsidRPr="00F742BF">
        <w:rPr>
          <w:b w:val="0"/>
          <w:lang w:val="en-US"/>
        </w:rPr>
        <w:t>TikTok</w:t>
      </w:r>
      <w:proofErr w:type="spellEnd"/>
      <w:r w:rsidRPr="00F742BF">
        <w:rPr>
          <w:b w:val="0"/>
          <w:lang w:val="en-US"/>
        </w:rPr>
        <w:t xml:space="preserve"> Live </w:t>
      </w:r>
      <w:proofErr w:type="spellStart"/>
      <w:r w:rsidRPr="00F742BF">
        <w:rPr>
          <w:b w:val="0"/>
          <w:lang w:val="en-US"/>
        </w:rPr>
        <w:t>terhadap</w:t>
      </w:r>
      <w:proofErr w:type="spellEnd"/>
      <w:r w:rsidRPr="00F742BF">
        <w:rPr>
          <w:b w:val="0"/>
          <w:lang w:val="en-US"/>
        </w:rPr>
        <w:t xml:space="preserve"> </w:t>
      </w:r>
      <w:proofErr w:type="spellStart"/>
      <w:r w:rsidRPr="00F742BF">
        <w:rPr>
          <w:b w:val="0"/>
          <w:lang w:val="en-US"/>
        </w:rPr>
        <w:t>keputusan</w:t>
      </w:r>
      <w:proofErr w:type="spellEnd"/>
      <w:r w:rsidRPr="00F742BF">
        <w:rPr>
          <w:b w:val="0"/>
          <w:lang w:val="en-US"/>
        </w:rPr>
        <w:t xml:space="preserve"> </w:t>
      </w:r>
      <w:proofErr w:type="spellStart"/>
      <w:r w:rsidRPr="00F742BF">
        <w:rPr>
          <w:b w:val="0"/>
          <w:lang w:val="en-US"/>
        </w:rPr>
        <w:t>pembelian</w:t>
      </w:r>
      <w:proofErr w:type="spellEnd"/>
      <w:r w:rsidRPr="00F742BF">
        <w:rPr>
          <w:b w:val="0"/>
          <w:lang w:val="en-US"/>
        </w:rPr>
        <w:t xml:space="preserve"> </w:t>
      </w:r>
      <w:proofErr w:type="spellStart"/>
      <w:r w:rsidRPr="00F742BF">
        <w:rPr>
          <w:b w:val="0"/>
          <w:lang w:val="en-US"/>
        </w:rPr>
        <w:t>produk</w:t>
      </w:r>
      <w:proofErr w:type="spellEnd"/>
      <w:r w:rsidRPr="00F742BF">
        <w:rPr>
          <w:b w:val="0"/>
          <w:lang w:val="en-US"/>
        </w:rPr>
        <w:t xml:space="preserve"> fashion pada </w:t>
      </w:r>
      <w:proofErr w:type="spellStart"/>
      <w:r w:rsidRPr="00F742BF">
        <w:rPr>
          <w:b w:val="0"/>
          <w:lang w:val="en-US"/>
        </w:rPr>
        <w:t>generasi</w:t>
      </w:r>
      <w:proofErr w:type="spellEnd"/>
      <w:r w:rsidRPr="00F742BF">
        <w:rPr>
          <w:b w:val="0"/>
          <w:lang w:val="en-US"/>
        </w:rPr>
        <w:t xml:space="preserve"> Z. </w:t>
      </w:r>
      <w:proofErr w:type="spellStart"/>
      <w:r w:rsidRPr="00F742BF">
        <w:rPr>
          <w:b w:val="0"/>
          <w:i/>
          <w:iCs/>
          <w:lang w:val="en-US"/>
        </w:rPr>
        <w:t>Jurnal</w:t>
      </w:r>
      <w:proofErr w:type="spellEnd"/>
      <w:r w:rsidRPr="00F742BF">
        <w:rPr>
          <w:b w:val="0"/>
          <w:i/>
          <w:iCs/>
          <w:lang w:val="en-US"/>
        </w:rPr>
        <w:t xml:space="preserve"> </w:t>
      </w:r>
      <w:proofErr w:type="spellStart"/>
      <w:r w:rsidRPr="00F742BF">
        <w:rPr>
          <w:b w:val="0"/>
          <w:i/>
          <w:iCs/>
          <w:lang w:val="en-US"/>
        </w:rPr>
        <w:t>Manajemen</w:t>
      </w:r>
      <w:proofErr w:type="spellEnd"/>
      <w:r w:rsidRPr="00F742BF">
        <w:rPr>
          <w:b w:val="0"/>
          <w:i/>
          <w:iCs/>
          <w:lang w:val="en-US"/>
        </w:rPr>
        <w:t xml:space="preserve"> </w:t>
      </w:r>
      <w:proofErr w:type="spellStart"/>
      <w:r w:rsidRPr="00F742BF">
        <w:rPr>
          <w:b w:val="0"/>
          <w:i/>
          <w:iCs/>
          <w:lang w:val="en-US"/>
        </w:rPr>
        <w:t>Pemasaran</w:t>
      </w:r>
      <w:proofErr w:type="spellEnd"/>
      <w:r w:rsidRPr="00F742BF">
        <w:rPr>
          <w:b w:val="0"/>
          <w:i/>
          <w:iCs/>
          <w:lang w:val="en-US"/>
        </w:rPr>
        <w:t>, 12</w:t>
      </w:r>
      <w:r w:rsidRPr="00F742BF">
        <w:rPr>
          <w:b w:val="0"/>
          <w:lang w:val="en-US"/>
        </w:rPr>
        <w:t>(1), 45–59. https://doi.org/10.1234/jmp.v12i1.2023</w:t>
      </w:r>
    </w:p>
    <w:p w:rsidR="00F742BF" w:rsidRPr="00F742BF" w:rsidRDefault="00F742BF" w:rsidP="00F742BF">
      <w:pPr>
        <w:pStyle w:val="Heading2"/>
        <w:rPr>
          <w:b w:val="0"/>
          <w:lang w:val="en-US"/>
        </w:rPr>
      </w:pPr>
      <w:proofErr w:type="spellStart"/>
      <w:r w:rsidRPr="00F742BF">
        <w:rPr>
          <w:b w:val="0"/>
          <w:lang w:val="en-US"/>
        </w:rPr>
        <w:t>Anindasari</w:t>
      </w:r>
      <w:proofErr w:type="spellEnd"/>
      <w:r w:rsidRPr="00F742BF">
        <w:rPr>
          <w:b w:val="0"/>
          <w:lang w:val="en-US"/>
        </w:rPr>
        <w:t xml:space="preserve">, N., &amp; </w:t>
      </w:r>
      <w:proofErr w:type="spellStart"/>
      <w:r w:rsidRPr="00F742BF">
        <w:rPr>
          <w:b w:val="0"/>
          <w:lang w:val="en-US"/>
        </w:rPr>
        <w:t>Tranggono</w:t>
      </w:r>
      <w:proofErr w:type="spellEnd"/>
      <w:r w:rsidRPr="00F742BF">
        <w:rPr>
          <w:b w:val="0"/>
          <w:lang w:val="en-US"/>
        </w:rPr>
        <w:t xml:space="preserve">, B. (2023). </w:t>
      </w:r>
      <w:proofErr w:type="spellStart"/>
      <w:r w:rsidRPr="00F742BF">
        <w:rPr>
          <w:b w:val="0"/>
          <w:lang w:val="en-US"/>
        </w:rPr>
        <w:t>Kredibilitas</w:t>
      </w:r>
      <w:proofErr w:type="spellEnd"/>
      <w:r w:rsidRPr="00F742BF">
        <w:rPr>
          <w:b w:val="0"/>
          <w:lang w:val="en-US"/>
        </w:rPr>
        <w:t xml:space="preserve"> host dan </w:t>
      </w:r>
      <w:proofErr w:type="spellStart"/>
      <w:r w:rsidRPr="00F742BF">
        <w:rPr>
          <w:b w:val="0"/>
          <w:lang w:val="en-US"/>
        </w:rPr>
        <w:t>pengaruhnya</w:t>
      </w:r>
      <w:proofErr w:type="spellEnd"/>
      <w:r w:rsidRPr="00F742BF">
        <w:rPr>
          <w:b w:val="0"/>
          <w:lang w:val="en-US"/>
        </w:rPr>
        <w:t xml:space="preserve"> </w:t>
      </w:r>
      <w:proofErr w:type="spellStart"/>
      <w:r w:rsidRPr="00F742BF">
        <w:rPr>
          <w:b w:val="0"/>
          <w:lang w:val="en-US"/>
        </w:rPr>
        <w:t>terhadap</w:t>
      </w:r>
      <w:proofErr w:type="spellEnd"/>
      <w:r w:rsidRPr="00F742BF">
        <w:rPr>
          <w:b w:val="0"/>
          <w:lang w:val="en-US"/>
        </w:rPr>
        <w:t xml:space="preserve"> </w:t>
      </w:r>
      <w:proofErr w:type="spellStart"/>
      <w:r w:rsidRPr="00F742BF">
        <w:rPr>
          <w:b w:val="0"/>
          <w:lang w:val="en-US"/>
        </w:rPr>
        <w:t>loyalitas</w:t>
      </w:r>
      <w:proofErr w:type="spellEnd"/>
      <w:r w:rsidRPr="00F742BF">
        <w:rPr>
          <w:b w:val="0"/>
          <w:lang w:val="en-US"/>
        </w:rPr>
        <w:t xml:space="preserve"> </w:t>
      </w:r>
      <w:proofErr w:type="spellStart"/>
      <w:r w:rsidRPr="00F742BF">
        <w:rPr>
          <w:b w:val="0"/>
          <w:lang w:val="en-US"/>
        </w:rPr>
        <w:t>konsumen</w:t>
      </w:r>
      <w:proofErr w:type="spellEnd"/>
      <w:r w:rsidRPr="00F742BF">
        <w:rPr>
          <w:b w:val="0"/>
          <w:lang w:val="en-US"/>
        </w:rPr>
        <w:t xml:space="preserve"> </w:t>
      </w:r>
      <w:proofErr w:type="spellStart"/>
      <w:r w:rsidRPr="00F742BF">
        <w:rPr>
          <w:b w:val="0"/>
          <w:lang w:val="en-US"/>
        </w:rPr>
        <w:t>dalam</w:t>
      </w:r>
      <w:proofErr w:type="spellEnd"/>
      <w:r w:rsidRPr="00F742BF">
        <w:rPr>
          <w:b w:val="0"/>
          <w:lang w:val="en-US"/>
        </w:rPr>
        <w:t xml:space="preserve"> </w:t>
      </w:r>
      <w:proofErr w:type="spellStart"/>
      <w:r w:rsidRPr="00F742BF">
        <w:rPr>
          <w:b w:val="0"/>
          <w:lang w:val="en-US"/>
        </w:rPr>
        <w:t>siaran</w:t>
      </w:r>
      <w:proofErr w:type="spellEnd"/>
      <w:r w:rsidRPr="00F742BF">
        <w:rPr>
          <w:b w:val="0"/>
          <w:lang w:val="en-US"/>
        </w:rPr>
        <w:t xml:space="preserve"> </w:t>
      </w:r>
      <w:proofErr w:type="spellStart"/>
      <w:r w:rsidRPr="00F742BF">
        <w:rPr>
          <w:b w:val="0"/>
          <w:lang w:val="en-US"/>
        </w:rPr>
        <w:t>langsung</w:t>
      </w:r>
      <w:proofErr w:type="spellEnd"/>
      <w:r w:rsidRPr="00F742BF">
        <w:rPr>
          <w:b w:val="0"/>
          <w:lang w:val="en-US"/>
        </w:rPr>
        <w:t xml:space="preserve"> </w:t>
      </w:r>
      <w:proofErr w:type="spellStart"/>
      <w:r w:rsidRPr="00F742BF">
        <w:rPr>
          <w:b w:val="0"/>
          <w:lang w:val="en-US"/>
        </w:rPr>
        <w:t>TikTok</w:t>
      </w:r>
      <w:proofErr w:type="spellEnd"/>
      <w:r w:rsidRPr="00F742BF">
        <w:rPr>
          <w:b w:val="0"/>
          <w:lang w:val="en-US"/>
        </w:rPr>
        <w:t xml:space="preserve">. </w:t>
      </w:r>
      <w:proofErr w:type="spellStart"/>
      <w:r w:rsidRPr="00F742BF">
        <w:rPr>
          <w:b w:val="0"/>
          <w:i/>
          <w:iCs/>
          <w:lang w:val="en-US"/>
        </w:rPr>
        <w:t>Jurnal</w:t>
      </w:r>
      <w:proofErr w:type="spellEnd"/>
      <w:r w:rsidRPr="00F742BF">
        <w:rPr>
          <w:b w:val="0"/>
          <w:i/>
          <w:iCs/>
          <w:lang w:val="en-US"/>
        </w:rPr>
        <w:t xml:space="preserve"> </w:t>
      </w:r>
      <w:proofErr w:type="spellStart"/>
      <w:r w:rsidRPr="00F742BF">
        <w:rPr>
          <w:b w:val="0"/>
          <w:i/>
          <w:iCs/>
          <w:lang w:val="en-US"/>
        </w:rPr>
        <w:t>Ilmu</w:t>
      </w:r>
      <w:proofErr w:type="spellEnd"/>
      <w:r w:rsidRPr="00F742BF">
        <w:rPr>
          <w:b w:val="0"/>
          <w:i/>
          <w:iCs/>
          <w:lang w:val="en-US"/>
        </w:rPr>
        <w:t xml:space="preserve"> </w:t>
      </w:r>
      <w:proofErr w:type="spellStart"/>
      <w:r w:rsidRPr="00F742BF">
        <w:rPr>
          <w:b w:val="0"/>
          <w:i/>
          <w:iCs/>
          <w:lang w:val="en-US"/>
        </w:rPr>
        <w:t>Komunikasi</w:t>
      </w:r>
      <w:proofErr w:type="spellEnd"/>
      <w:r w:rsidRPr="00F742BF">
        <w:rPr>
          <w:b w:val="0"/>
          <w:i/>
          <w:iCs/>
          <w:lang w:val="en-US"/>
        </w:rPr>
        <w:t>, 9</w:t>
      </w:r>
      <w:r w:rsidRPr="00F742BF">
        <w:rPr>
          <w:b w:val="0"/>
          <w:lang w:val="en-US"/>
        </w:rPr>
        <w:t>(2), 78–90. https://doi.org/10.1234/jik.v9i2.2023</w:t>
      </w:r>
    </w:p>
    <w:p w:rsidR="00F742BF" w:rsidRPr="00F742BF" w:rsidRDefault="00F742BF" w:rsidP="00F742BF">
      <w:pPr>
        <w:pStyle w:val="Heading2"/>
        <w:rPr>
          <w:b w:val="0"/>
          <w:lang w:val="en-US"/>
        </w:rPr>
      </w:pPr>
      <w:r w:rsidRPr="00F742BF">
        <w:rPr>
          <w:b w:val="0"/>
          <w:lang w:val="en-US"/>
        </w:rPr>
        <w:t xml:space="preserve">Batubara, R., &amp; </w:t>
      </w:r>
      <w:proofErr w:type="spellStart"/>
      <w:r w:rsidRPr="00F742BF">
        <w:rPr>
          <w:b w:val="0"/>
          <w:lang w:val="en-US"/>
        </w:rPr>
        <w:t>Phannata</w:t>
      </w:r>
      <w:proofErr w:type="spellEnd"/>
      <w:r w:rsidRPr="00F742BF">
        <w:rPr>
          <w:b w:val="0"/>
          <w:lang w:val="en-US"/>
        </w:rPr>
        <w:t xml:space="preserve">, D. (2023). </w:t>
      </w:r>
      <w:proofErr w:type="spellStart"/>
      <w:r w:rsidRPr="00F742BF">
        <w:rPr>
          <w:b w:val="0"/>
          <w:lang w:val="en-US"/>
        </w:rPr>
        <w:t>Strategi</w:t>
      </w:r>
      <w:proofErr w:type="spellEnd"/>
      <w:r w:rsidRPr="00F742BF">
        <w:rPr>
          <w:b w:val="0"/>
          <w:lang w:val="en-US"/>
        </w:rPr>
        <w:t xml:space="preserve"> </w:t>
      </w:r>
      <w:proofErr w:type="spellStart"/>
      <w:r w:rsidRPr="00F742BF">
        <w:rPr>
          <w:b w:val="0"/>
          <w:lang w:val="en-US"/>
        </w:rPr>
        <w:t>penyampaian</w:t>
      </w:r>
      <w:proofErr w:type="spellEnd"/>
      <w:r w:rsidRPr="00F742BF">
        <w:rPr>
          <w:b w:val="0"/>
          <w:lang w:val="en-US"/>
        </w:rPr>
        <w:t xml:space="preserve"> </w:t>
      </w:r>
      <w:proofErr w:type="spellStart"/>
      <w:r w:rsidRPr="00F742BF">
        <w:rPr>
          <w:b w:val="0"/>
          <w:lang w:val="en-US"/>
        </w:rPr>
        <w:t>konten</w:t>
      </w:r>
      <w:proofErr w:type="spellEnd"/>
      <w:r w:rsidRPr="00F742BF">
        <w:rPr>
          <w:b w:val="0"/>
          <w:lang w:val="en-US"/>
        </w:rPr>
        <w:t xml:space="preserve"> pada </w:t>
      </w:r>
      <w:proofErr w:type="spellStart"/>
      <w:r w:rsidRPr="00F742BF">
        <w:rPr>
          <w:b w:val="0"/>
          <w:lang w:val="en-US"/>
        </w:rPr>
        <w:t>TikTok</w:t>
      </w:r>
      <w:proofErr w:type="spellEnd"/>
      <w:r w:rsidRPr="00F742BF">
        <w:rPr>
          <w:b w:val="0"/>
          <w:lang w:val="en-US"/>
        </w:rPr>
        <w:t xml:space="preserve"> Live dan </w:t>
      </w:r>
      <w:proofErr w:type="spellStart"/>
      <w:r w:rsidRPr="00F742BF">
        <w:rPr>
          <w:b w:val="0"/>
          <w:lang w:val="en-US"/>
        </w:rPr>
        <w:t>dampaknya</w:t>
      </w:r>
      <w:proofErr w:type="spellEnd"/>
      <w:r w:rsidRPr="00F742BF">
        <w:rPr>
          <w:b w:val="0"/>
          <w:lang w:val="en-US"/>
        </w:rPr>
        <w:t xml:space="preserve"> </w:t>
      </w:r>
      <w:proofErr w:type="spellStart"/>
      <w:r w:rsidRPr="00F742BF">
        <w:rPr>
          <w:b w:val="0"/>
          <w:lang w:val="en-US"/>
        </w:rPr>
        <w:t>terhadap</w:t>
      </w:r>
      <w:proofErr w:type="spellEnd"/>
      <w:r w:rsidRPr="00F742BF">
        <w:rPr>
          <w:b w:val="0"/>
          <w:lang w:val="en-US"/>
        </w:rPr>
        <w:t xml:space="preserve"> </w:t>
      </w:r>
      <w:proofErr w:type="spellStart"/>
      <w:r w:rsidRPr="00F742BF">
        <w:rPr>
          <w:b w:val="0"/>
          <w:lang w:val="en-US"/>
        </w:rPr>
        <w:t>keputusan</w:t>
      </w:r>
      <w:proofErr w:type="spellEnd"/>
      <w:r w:rsidRPr="00F742BF">
        <w:rPr>
          <w:b w:val="0"/>
          <w:lang w:val="en-US"/>
        </w:rPr>
        <w:t xml:space="preserve"> </w:t>
      </w:r>
      <w:proofErr w:type="spellStart"/>
      <w:r w:rsidRPr="00F742BF">
        <w:rPr>
          <w:b w:val="0"/>
          <w:lang w:val="en-US"/>
        </w:rPr>
        <w:t>pembelian</w:t>
      </w:r>
      <w:proofErr w:type="spellEnd"/>
      <w:r w:rsidRPr="00F742BF">
        <w:rPr>
          <w:b w:val="0"/>
          <w:lang w:val="en-US"/>
        </w:rPr>
        <w:t xml:space="preserve">. </w:t>
      </w:r>
      <w:proofErr w:type="spellStart"/>
      <w:r w:rsidRPr="00F742BF">
        <w:rPr>
          <w:b w:val="0"/>
          <w:i/>
          <w:iCs/>
          <w:lang w:val="en-US"/>
        </w:rPr>
        <w:t>Jurnal</w:t>
      </w:r>
      <w:proofErr w:type="spellEnd"/>
      <w:r w:rsidRPr="00F742BF">
        <w:rPr>
          <w:b w:val="0"/>
          <w:i/>
          <w:iCs/>
          <w:lang w:val="en-US"/>
        </w:rPr>
        <w:t xml:space="preserve"> </w:t>
      </w:r>
      <w:proofErr w:type="spellStart"/>
      <w:r w:rsidRPr="00F742BF">
        <w:rPr>
          <w:b w:val="0"/>
          <w:i/>
          <w:iCs/>
          <w:lang w:val="en-US"/>
        </w:rPr>
        <w:t>Komunikasi</w:t>
      </w:r>
      <w:proofErr w:type="spellEnd"/>
      <w:r w:rsidRPr="00F742BF">
        <w:rPr>
          <w:b w:val="0"/>
          <w:i/>
          <w:iCs/>
          <w:lang w:val="en-US"/>
        </w:rPr>
        <w:t xml:space="preserve"> Digital, 5</w:t>
      </w:r>
      <w:r w:rsidRPr="00F742BF">
        <w:rPr>
          <w:b w:val="0"/>
          <w:lang w:val="en-US"/>
        </w:rPr>
        <w:t>(1), 101–115. https://doi.org/10.1234/jkd.v5i1.2023</w:t>
      </w:r>
    </w:p>
    <w:p w:rsidR="00F742BF" w:rsidRPr="00F742BF" w:rsidRDefault="00F742BF" w:rsidP="00F742BF">
      <w:pPr>
        <w:pStyle w:val="Heading2"/>
        <w:rPr>
          <w:b w:val="0"/>
          <w:lang w:val="en-US"/>
        </w:rPr>
      </w:pPr>
      <w:proofErr w:type="spellStart"/>
      <w:r w:rsidRPr="00F742BF">
        <w:rPr>
          <w:b w:val="0"/>
          <w:lang w:val="en-US"/>
        </w:rPr>
        <w:t>Fauzi</w:t>
      </w:r>
      <w:proofErr w:type="spellEnd"/>
      <w:r w:rsidRPr="00F742BF">
        <w:rPr>
          <w:b w:val="0"/>
          <w:lang w:val="en-US"/>
        </w:rPr>
        <w:t xml:space="preserve">, R. H., &amp; </w:t>
      </w:r>
      <w:proofErr w:type="spellStart"/>
      <w:r w:rsidRPr="00F742BF">
        <w:rPr>
          <w:b w:val="0"/>
          <w:lang w:val="en-US"/>
        </w:rPr>
        <w:t>Wahyuni</w:t>
      </w:r>
      <w:proofErr w:type="spellEnd"/>
      <w:r w:rsidRPr="00F742BF">
        <w:rPr>
          <w:b w:val="0"/>
          <w:lang w:val="en-US"/>
        </w:rPr>
        <w:t xml:space="preserve">, S. (2023). Peran </w:t>
      </w:r>
      <w:proofErr w:type="spellStart"/>
      <w:r w:rsidRPr="00F742BF">
        <w:rPr>
          <w:b w:val="0"/>
          <w:lang w:val="en-US"/>
        </w:rPr>
        <w:t>konten</w:t>
      </w:r>
      <w:proofErr w:type="spellEnd"/>
      <w:r w:rsidRPr="00F742BF">
        <w:rPr>
          <w:b w:val="0"/>
          <w:lang w:val="en-US"/>
        </w:rPr>
        <w:t xml:space="preserve"> visual dan </w:t>
      </w:r>
      <w:proofErr w:type="spellStart"/>
      <w:r w:rsidRPr="00F742BF">
        <w:rPr>
          <w:b w:val="0"/>
          <w:lang w:val="en-US"/>
        </w:rPr>
        <w:t>interaksi</w:t>
      </w:r>
      <w:proofErr w:type="spellEnd"/>
      <w:r w:rsidRPr="00F742BF">
        <w:rPr>
          <w:b w:val="0"/>
          <w:lang w:val="en-US"/>
        </w:rPr>
        <w:t xml:space="preserve"> </w:t>
      </w:r>
      <w:proofErr w:type="spellStart"/>
      <w:r w:rsidRPr="00F742BF">
        <w:rPr>
          <w:b w:val="0"/>
          <w:lang w:val="en-US"/>
        </w:rPr>
        <w:t>dalam</w:t>
      </w:r>
      <w:proofErr w:type="spellEnd"/>
      <w:r w:rsidRPr="00F742BF">
        <w:rPr>
          <w:b w:val="0"/>
          <w:lang w:val="en-US"/>
        </w:rPr>
        <w:t xml:space="preserve"> live streaming </w:t>
      </w:r>
      <w:proofErr w:type="spellStart"/>
      <w:r w:rsidRPr="00F742BF">
        <w:rPr>
          <w:b w:val="0"/>
          <w:lang w:val="en-US"/>
        </w:rPr>
        <w:t>TikTok</w:t>
      </w:r>
      <w:proofErr w:type="spellEnd"/>
      <w:r w:rsidRPr="00F742BF">
        <w:rPr>
          <w:b w:val="0"/>
          <w:lang w:val="en-US"/>
        </w:rPr>
        <w:t xml:space="preserve"> </w:t>
      </w:r>
      <w:proofErr w:type="spellStart"/>
      <w:r w:rsidRPr="00F742BF">
        <w:rPr>
          <w:b w:val="0"/>
          <w:lang w:val="en-US"/>
        </w:rPr>
        <w:t>terhadap</w:t>
      </w:r>
      <w:proofErr w:type="spellEnd"/>
      <w:r w:rsidRPr="00F742BF">
        <w:rPr>
          <w:b w:val="0"/>
          <w:lang w:val="en-US"/>
        </w:rPr>
        <w:t xml:space="preserve"> </w:t>
      </w:r>
      <w:proofErr w:type="spellStart"/>
      <w:r w:rsidRPr="00F742BF">
        <w:rPr>
          <w:b w:val="0"/>
          <w:lang w:val="en-US"/>
        </w:rPr>
        <w:t>keputusan</w:t>
      </w:r>
      <w:proofErr w:type="spellEnd"/>
      <w:r w:rsidRPr="00F742BF">
        <w:rPr>
          <w:b w:val="0"/>
          <w:lang w:val="en-US"/>
        </w:rPr>
        <w:t xml:space="preserve"> </w:t>
      </w:r>
      <w:proofErr w:type="spellStart"/>
      <w:r w:rsidRPr="00F742BF">
        <w:rPr>
          <w:b w:val="0"/>
          <w:lang w:val="en-US"/>
        </w:rPr>
        <w:t>pembelian</w:t>
      </w:r>
      <w:proofErr w:type="spellEnd"/>
      <w:r w:rsidRPr="00F742BF">
        <w:rPr>
          <w:b w:val="0"/>
          <w:lang w:val="en-US"/>
        </w:rPr>
        <w:t xml:space="preserve"> </w:t>
      </w:r>
      <w:proofErr w:type="spellStart"/>
      <w:r w:rsidRPr="00F742BF">
        <w:rPr>
          <w:b w:val="0"/>
          <w:lang w:val="en-US"/>
        </w:rPr>
        <w:t>mahasiswa</w:t>
      </w:r>
      <w:proofErr w:type="spellEnd"/>
      <w:r w:rsidRPr="00F742BF">
        <w:rPr>
          <w:b w:val="0"/>
          <w:lang w:val="en-US"/>
        </w:rPr>
        <w:t xml:space="preserve">. </w:t>
      </w:r>
      <w:proofErr w:type="spellStart"/>
      <w:r w:rsidRPr="00F742BF">
        <w:rPr>
          <w:b w:val="0"/>
          <w:i/>
          <w:iCs/>
          <w:lang w:val="en-US"/>
        </w:rPr>
        <w:t>Jurnal</w:t>
      </w:r>
      <w:proofErr w:type="spellEnd"/>
      <w:r w:rsidRPr="00F742BF">
        <w:rPr>
          <w:b w:val="0"/>
          <w:i/>
          <w:iCs/>
          <w:lang w:val="en-US"/>
        </w:rPr>
        <w:t xml:space="preserve"> </w:t>
      </w:r>
      <w:proofErr w:type="spellStart"/>
      <w:r w:rsidRPr="00F742BF">
        <w:rPr>
          <w:b w:val="0"/>
          <w:i/>
          <w:iCs/>
          <w:lang w:val="en-US"/>
        </w:rPr>
        <w:t>Komunikasi</w:t>
      </w:r>
      <w:proofErr w:type="spellEnd"/>
      <w:r w:rsidRPr="00F742BF">
        <w:rPr>
          <w:b w:val="0"/>
          <w:i/>
          <w:iCs/>
          <w:lang w:val="en-US"/>
        </w:rPr>
        <w:t xml:space="preserve"> dan </w:t>
      </w:r>
      <w:proofErr w:type="spellStart"/>
      <w:r w:rsidRPr="00F742BF">
        <w:rPr>
          <w:b w:val="0"/>
          <w:i/>
          <w:iCs/>
          <w:lang w:val="en-US"/>
        </w:rPr>
        <w:t>Teknologi</w:t>
      </w:r>
      <w:proofErr w:type="spellEnd"/>
      <w:r w:rsidRPr="00F742BF">
        <w:rPr>
          <w:b w:val="0"/>
          <w:i/>
          <w:iCs/>
          <w:lang w:val="en-US"/>
        </w:rPr>
        <w:t xml:space="preserve"> </w:t>
      </w:r>
      <w:proofErr w:type="spellStart"/>
      <w:r w:rsidRPr="00F742BF">
        <w:rPr>
          <w:b w:val="0"/>
          <w:i/>
          <w:iCs/>
          <w:lang w:val="en-US"/>
        </w:rPr>
        <w:t>Informasi</w:t>
      </w:r>
      <w:proofErr w:type="spellEnd"/>
      <w:r w:rsidRPr="00F742BF">
        <w:rPr>
          <w:b w:val="0"/>
          <w:i/>
          <w:iCs/>
          <w:lang w:val="en-US"/>
        </w:rPr>
        <w:t>, 8</w:t>
      </w:r>
      <w:r w:rsidRPr="00F742BF">
        <w:rPr>
          <w:b w:val="0"/>
          <w:lang w:val="en-US"/>
        </w:rPr>
        <w:t xml:space="preserve">(2), 88–100. </w:t>
      </w:r>
      <w:hyperlink r:id="rId12" w:tgtFrame="_new" w:history="1">
        <w:r w:rsidRPr="00F742BF">
          <w:rPr>
            <w:rStyle w:val="Hyperlink"/>
            <w:b w:val="0"/>
            <w:color w:val="auto"/>
            <w:lang w:val="en-US"/>
          </w:rPr>
          <w:t>https://doi.org/10.22216/jknti.v8i2.9521</w:t>
        </w:r>
      </w:hyperlink>
    </w:p>
    <w:p w:rsidR="00F742BF" w:rsidRPr="00F742BF" w:rsidRDefault="00F742BF" w:rsidP="00F742BF">
      <w:pPr>
        <w:pStyle w:val="Heading2"/>
        <w:rPr>
          <w:b w:val="0"/>
          <w:lang w:val="en-US"/>
        </w:rPr>
      </w:pPr>
      <w:proofErr w:type="spellStart"/>
      <w:r w:rsidRPr="00F742BF">
        <w:rPr>
          <w:b w:val="0"/>
          <w:lang w:val="en-US"/>
        </w:rPr>
        <w:t>Hasanah</w:t>
      </w:r>
      <w:proofErr w:type="spellEnd"/>
      <w:r w:rsidRPr="00F742BF">
        <w:rPr>
          <w:b w:val="0"/>
          <w:lang w:val="en-US"/>
        </w:rPr>
        <w:t xml:space="preserve">, U., &amp; Putri, N. K. (2020). </w:t>
      </w:r>
      <w:proofErr w:type="spellStart"/>
      <w:r w:rsidRPr="00F742BF">
        <w:rPr>
          <w:b w:val="0"/>
          <w:lang w:val="en-US"/>
        </w:rPr>
        <w:t>Segmentasi</w:t>
      </w:r>
      <w:proofErr w:type="spellEnd"/>
      <w:r w:rsidRPr="00F742BF">
        <w:rPr>
          <w:b w:val="0"/>
          <w:lang w:val="en-US"/>
        </w:rPr>
        <w:t xml:space="preserve"> pasar </w:t>
      </w:r>
      <w:proofErr w:type="spellStart"/>
      <w:r w:rsidRPr="00F742BF">
        <w:rPr>
          <w:b w:val="0"/>
          <w:lang w:val="en-US"/>
        </w:rPr>
        <w:t>dalam</w:t>
      </w:r>
      <w:proofErr w:type="spellEnd"/>
      <w:r w:rsidRPr="00F742BF">
        <w:rPr>
          <w:b w:val="0"/>
          <w:lang w:val="en-US"/>
        </w:rPr>
        <w:t xml:space="preserve"> media </w:t>
      </w:r>
      <w:proofErr w:type="spellStart"/>
      <w:r w:rsidRPr="00F742BF">
        <w:rPr>
          <w:b w:val="0"/>
          <w:lang w:val="en-US"/>
        </w:rPr>
        <w:t>sosial</w:t>
      </w:r>
      <w:proofErr w:type="spellEnd"/>
      <w:r w:rsidRPr="00F742BF">
        <w:rPr>
          <w:b w:val="0"/>
          <w:lang w:val="en-US"/>
        </w:rPr>
        <w:t xml:space="preserve"> </w:t>
      </w:r>
      <w:proofErr w:type="spellStart"/>
      <w:r w:rsidRPr="00F742BF">
        <w:rPr>
          <w:b w:val="0"/>
          <w:lang w:val="en-US"/>
        </w:rPr>
        <w:t>TikTok</w:t>
      </w:r>
      <w:proofErr w:type="spellEnd"/>
      <w:r w:rsidRPr="00F742BF">
        <w:rPr>
          <w:b w:val="0"/>
          <w:lang w:val="en-US"/>
        </w:rPr>
        <w:t xml:space="preserve"> </w:t>
      </w:r>
      <w:proofErr w:type="spellStart"/>
      <w:r w:rsidRPr="00F742BF">
        <w:rPr>
          <w:b w:val="0"/>
          <w:lang w:val="en-US"/>
        </w:rPr>
        <w:t>berdasarkan</w:t>
      </w:r>
      <w:proofErr w:type="spellEnd"/>
      <w:r w:rsidRPr="00F742BF">
        <w:rPr>
          <w:b w:val="0"/>
          <w:lang w:val="en-US"/>
        </w:rPr>
        <w:t xml:space="preserve"> </w:t>
      </w:r>
      <w:proofErr w:type="spellStart"/>
      <w:r w:rsidRPr="00F742BF">
        <w:rPr>
          <w:b w:val="0"/>
          <w:lang w:val="en-US"/>
        </w:rPr>
        <w:t>preferensi</w:t>
      </w:r>
      <w:proofErr w:type="spellEnd"/>
      <w:r w:rsidRPr="00F742BF">
        <w:rPr>
          <w:b w:val="0"/>
          <w:lang w:val="en-US"/>
        </w:rPr>
        <w:t xml:space="preserve"> </w:t>
      </w:r>
      <w:proofErr w:type="spellStart"/>
      <w:r w:rsidRPr="00F742BF">
        <w:rPr>
          <w:b w:val="0"/>
          <w:lang w:val="en-US"/>
        </w:rPr>
        <w:t>konsumen</w:t>
      </w:r>
      <w:proofErr w:type="spellEnd"/>
      <w:r w:rsidRPr="00F742BF">
        <w:rPr>
          <w:b w:val="0"/>
          <w:lang w:val="en-US"/>
        </w:rPr>
        <w:t xml:space="preserve"> </w:t>
      </w:r>
      <w:proofErr w:type="spellStart"/>
      <w:r w:rsidRPr="00F742BF">
        <w:rPr>
          <w:b w:val="0"/>
          <w:lang w:val="en-US"/>
        </w:rPr>
        <w:t>milenial</w:t>
      </w:r>
      <w:proofErr w:type="spellEnd"/>
      <w:r w:rsidRPr="00F742BF">
        <w:rPr>
          <w:b w:val="0"/>
          <w:lang w:val="en-US"/>
        </w:rPr>
        <w:t xml:space="preserve">. </w:t>
      </w:r>
      <w:proofErr w:type="spellStart"/>
      <w:r w:rsidRPr="00F742BF">
        <w:rPr>
          <w:b w:val="0"/>
          <w:i/>
          <w:iCs/>
          <w:lang w:val="en-US"/>
        </w:rPr>
        <w:t>Jurnal</w:t>
      </w:r>
      <w:proofErr w:type="spellEnd"/>
      <w:r w:rsidRPr="00F742BF">
        <w:rPr>
          <w:b w:val="0"/>
          <w:i/>
          <w:iCs/>
          <w:lang w:val="en-US"/>
        </w:rPr>
        <w:t xml:space="preserve"> </w:t>
      </w:r>
      <w:proofErr w:type="spellStart"/>
      <w:r w:rsidRPr="00F742BF">
        <w:rPr>
          <w:b w:val="0"/>
          <w:i/>
          <w:iCs/>
          <w:lang w:val="en-US"/>
        </w:rPr>
        <w:t>Ekonomi</w:t>
      </w:r>
      <w:proofErr w:type="spellEnd"/>
      <w:r w:rsidRPr="00F742BF">
        <w:rPr>
          <w:b w:val="0"/>
          <w:i/>
          <w:iCs/>
          <w:lang w:val="en-US"/>
        </w:rPr>
        <w:t xml:space="preserve"> dan </w:t>
      </w:r>
      <w:proofErr w:type="spellStart"/>
      <w:r w:rsidRPr="00F742BF">
        <w:rPr>
          <w:b w:val="0"/>
          <w:i/>
          <w:iCs/>
          <w:lang w:val="en-US"/>
        </w:rPr>
        <w:t>Bisnis</w:t>
      </w:r>
      <w:proofErr w:type="spellEnd"/>
      <w:r w:rsidRPr="00F742BF">
        <w:rPr>
          <w:b w:val="0"/>
          <w:i/>
          <w:iCs/>
          <w:lang w:val="en-US"/>
        </w:rPr>
        <w:t xml:space="preserve"> Digital, 5</w:t>
      </w:r>
      <w:r w:rsidRPr="00F742BF">
        <w:rPr>
          <w:b w:val="0"/>
          <w:lang w:val="en-US"/>
        </w:rPr>
        <w:t xml:space="preserve">(3), 211–220. </w:t>
      </w:r>
      <w:hyperlink r:id="rId13" w:tgtFrame="_new" w:history="1">
        <w:r w:rsidRPr="00F742BF">
          <w:rPr>
            <w:rStyle w:val="Hyperlink"/>
            <w:b w:val="0"/>
            <w:color w:val="auto"/>
            <w:lang w:val="en-US"/>
          </w:rPr>
          <w:t>https://doi.org/10.31940/jebd.v5i3.7801</w:t>
        </w:r>
      </w:hyperlink>
    </w:p>
    <w:p w:rsidR="00F742BF" w:rsidRPr="00F742BF" w:rsidRDefault="00F742BF" w:rsidP="00F742BF">
      <w:pPr>
        <w:pStyle w:val="Heading2"/>
        <w:rPr>
          <w:b w:val="0"/>
          <w:lang w:val="en-US"/>
        </w:rPr>
      </w:pPr>
      <w:r w:rsidRPr="00F742BF">
        <w:rPr>
          <w:b w:val="0"/>
          <w:lang w:val="en-US"/>
        </w:rPr>
        <w:t xml:space="preserve">Jain, A. K. (2010). Data clustering: 50 years beyond K-means. </w:t>
      </w:r>
      <w:r w:rsidRPr="00F742BF">
        <w:rPr>
          <w:b w:val="0"/>
          <w:i/>
          <w:iCs/>
          <w:lang w:val="en-US"/>
        </w:rPr>
        <w:t>Pattern Recognition Letters, 31</w:t>
      </w:r>
      <w:r w:rsidRPr="00F742BF">
        <w:rPr>
          <w:b w:val="0"/>
          <w:lang w:val="en-US"/>
        </w:rPr>
        <w:t xml:space="preserve">(8), 651–666. </w:t>
      </w:r>
      <w:hyperlink r:id="rId14" w:tgtFrame="_new" w:history="1">
        <w:r w:rsidRPr="00F742BF">
          <w:rPr>
            <w:rStyle w:val="Hyperlink"/>
            <w:b w:val="0"/>
            <w:color w:val="auto"/>
            <w:lang w:val="en-US"/>
          </w:rPr>
          <w:t>https://doi.org/10.1016/j.patrec.2009.09.011</w:t>
        </w:r>
      </w:hyperlink>
    </w:p>
    <w:p w:rsidR="00F742BF" w:rsidRPr="00F742BF" w:rsidRDefault="00F742BF" w:rsidP="00F742BF">
      <w:pPr>
        <w:pStyle w:val="Heading2"/>
        <w:rPr>
          <w:b w:val="0"/>
          <w:lang w:val="en-US"/>
        </w:rPr>
      </w:pPr>
      <w:r w:rsidRPr="00F742BF">
        <w:rPr>
          <w:b w:val="0"/>
          <w:lang w:val="en-US"/>
        </w:rPr>
        <w:lastRenderedPageBreak/>
        <w:t xml:space="preserve">Kim, J., &amp; Kim, M. (2020). The impact of live streaming on customer engagement and loyalty in e-commerce. </w:t>
      </w:r>
      <w:r w:rsidRPr="00F742BF">
        <w:rPr>
          <w:b w:val="0"/>
          <w:i/>
          <w:iCs/>
          <w:lang w:val="en-US"/>
        </w:rPr>
        <w:t>International Journal of Electronic Commerce, 24</w:t>
      </w:r>
      <w:r w:rsidRPr="00F742BF">
        <w:rPr>
          <w:b w:val="0"/>
          <w:lang w:val="en-US"/>
        </w:rPr>
        <w:t xml:space="preserve">(2), 282–306. </w:t>
      </w:r>
      <w:hyperlink r:id="rId15" w:tgtFrame="_new" w:history="1">
        <w:r w:rsidRPr="00F742BF">
          <w:rPr>
            <w:rStyle w:val="Hyperlink"/>
            <w:b w:val="0"/>
            <w:color w:val="auto"/>
            <w:lang w:val="en-US"/>
          </w:rPr>
          <w:t>https://doi.org/10.1080/10864415.2020.1712354</w:t>
        </w:r>
      </w:hyperlink>
    </w:p>
    <w:p w:rsidR="00F742BF" w:rsidRPr="00F742BF" w:rsidRDefault="00F742BF" w:rsidP="00F742BF">
      <w:pPr>
        <w:pStyle w:val="Heading2"/>
        <w:rPr>
          <w:b w:val="0"/>
          <w:lang w:val="en-US"/>
        </w:rPr>
      </w:pPr>
      <w:proofErr w:type="spellStart"/>
      <w:r w:rsidRPr="00F742BF">
        <w:rPr>
          <w:b w:val="0"/>
          <w:lang w:val="en-US"/>
        </w:rPr>
        <w:t>Kurniastuti</w:t>
      </w:r>
      <w:proofErr w:type="spellEnd"/>
      <w:r w:rsidRPr="00F742BF">
        <w:rPr>
          <w:b w:val="0"/>
          <w:lang w:val="en-US"/>
        </w:rPr>
        <w:t xml:space="preserve">, D., Putri, R., &amp; Widodo, A. (2022). </w:t>
      </w:r>
      <w:proofErr w:type="spellStart"/>
      <w:r w:rsidRPr="00F742BF">
        <w:rPr>
          <w:b w:val="0"/>
          <w:lang w:val="en-US"/>
        </w:rPr>
        <w:t>Pengaruh</w:t>
      </w:r>
      <w:proofErr w:type="spellEnd"/>
      <w:r w:rsidRPr="00F742BF">
        <w:rPr>
          <w:b w:val="0"/>
          <w:lang w:val="en-US"/>
        </w:rPr>
        <w:t xml:space="preserve"> </w:t>
      </w:r>
      <w:proofErr w:type="spellStart"/>
      <w:r w:rsidRPr="00F742BF">
        <w:rPr>
          <w:b w:val="0"/>
          <w:lang w:val="en-US"/>
        </w:rPr>
        <w:t>fitur</w:t>
      </w:r>
      <w:proofErr w:type="spellEnd"/>
      <w:r w:rsidRPr="00F742BF">
        <w:rPr>
          <w:b w:val="0"/>
          <w:lang w:val="en-US"/>
        </w:rPr>
        <w:t xml:space="preserve"> live streaming </w:t>
      </w:r>
      <w:proofErr w:type="spellStart"/>
      <w:r w:rsidRPr="00F742BF">
        <w:rPr>
          <w:b w:val="0"/>
          <w:lang w:val="en-US"/>
        </w:rPr>
        <w:t>TikTok</w:t>
      </w:r>
      <w:proofErr w:type="spellEnd"/>
      <w:r w:rsidRPr="00F742BF">
        <w:rPr>
          <w:b w:val="0"/>
          <w:lang w:val="en-US"/>
        </w:rPr>
        <w:t xml:space="preserve"> </w:t>
      </w:r>
      <w:proofErr w:type="spellStart"/>
      <w:r w:rsidRPr="00F742BF">
        <w:rPr>
          <w:b w:val="0"/>
          <w:lang w:val="en-US"/>
        </w:rPr>
        <w:t>terhadap</w:t>
      </w:r>
      <w:proofErr w:type="spellEnd"/>
      <w:r w:rsidRPr="00F742BF">
        <w:rPr>
          <w:b w:val="0"/>
          <w:lang w:val="en-US"/>
        </w:rPr>
        <w:t xml:space="preserve"> </w:t>
      </w:r>
      <w:proofErr w:type="spellStart"/>
      <w:r w:rsidRPr="00F742BF">
        <w:rPr>
          <w:b w:val="0"/>
          <w:lang w:val="en-US"/>
        </w:rPr>
        <w:t>keputusan</w:t>
      </w:r>
      <w:proofErr w:type="spellEnd"/>
      <w:r w:rsidRPr="00F742BF">
        <w:rPr>
          <w:b w:val="0"/>
          <w:lang w:val="en-US"/>
        </w:rPr>
        <w:t xml:space="preserve"> </w:t>
      </w:r>
      <w:proofErr w:type="spellStart"/>
      <w:r w:rsidRPr="00F742BF">
        <w:rPr>
          <w:b w:val="0"/>
          <w:lang w:val="en-US"/>
        </w:rPr>
        <w:t>pembelian</w:t>
      </w:r>
      <w:proofErr w:type="spellEnd"/>
      <w:r w:rsidRPr="00F742BF">
        <w:rPr>
          <w:b w:val="0"/>
          <w:lang w:val="en-US"/>
        </w:rPr>
        <w:t xml:space="preserve"> </w:t>
      </w:r>
      <w:proofErr w:type="spellStart"/>
      <w:r w:rsidRPr="00F742BF">
        <w:rPr>
          <w:b w:val="0"/>
          <w:lang w:val="en-US"/>
        </w:rPr>
        <w:t>produk</w:t>
      </w:r>
      <w:proofErr w:type="spellEnd"/>
      <w:r w:rsidRPr="00F742BF">
        <w:rPr>
          <w:b w:val="0"/>
          <w:lang w:val="en-US"/>
        </w:rPr>
        <w:t xml:space="preserve"> di </w:t>
      </w:r>
      <w:proofErr w:type="spellStart"/>
      <w:r w:rsidRPr="00F742BF">
        <w:rPr>
          <w:b w:val="0"/>
          <w:lang w:val="en-US"/>
        </w:rPr>
        <w:t>kalangan</w:t>
      </w:r>
      <w:proofErr w:type="spellEnd"/>
      <w:r w:rsidRPr="00F742BF">
        <w:rPr>
          <w:b w:val="0"/>
          <w:lang w:val="en-US"/>
        </w:rPr>
        <w:t xml:space="preserve"> </w:t>
      </w:r>
      <w:proofErr w:type="spellStart"/>
      <w:r w:rsidRPr="00F742BF">
        <w:rPr>
          <w:b w:val="0"/>
          <w:lang w:val="en-US"/>
        </w:rPr>
        <w:t>mahasiswa</w:t>
      </w:r>
      <w:proofErr w:type="spellEnd"/>
      <w:r w:rsidRPr="00F742BF">
        <w:rPr>
          <w:b w:val="0"/>
          <w:lang w:val="en-US"/>
        </w:rPr>
        <w:t xml:space="preserve">. </w:t>
      </w:r>
      <w:proofErr w:type="spellStart"/>
      <w:r w:rsidRPr="00F742BF">
        <w:rPr>
          <w:b w:val="0"/>
          <w:i/>
          <w:iCs/>
          <w:lang w:val="en-US"/>
        </w:rPr>
        <w:t>Jurnal</w:t>
      </w:r>
      <w:proofErr w:type="spellEnd"/>
      <w:r w:rsidRPr="00F742BF">
        <w:rPr>
          <w:b w:val="0"/>
          <w:i/>
          <w:iCs/>
          <w:lang w:val="en-US"/>
        </w:rPr>
        <w:t xml:space="preserve"> </w:t>
      </w:r>
      <w:proofErr w:type="spellStart"/>
      <w:r w:rsidRPr="00F742BF">
        <w:rPr>
          <w:b w:val="0"/>
          <w:i/>
          <w:iCs/>
          <w:lang w:val="en-US"/>
        </w:rPr>
        <w:t>Ekonomi</w:t>
      </w:r>
      <w:proofErr w:type="spellEnd"/>
      <w:r w:rsidRPr="00F742BF">
        <w:rPr>
          <w:b w:val="0"/>
          <w:i/>
          <w:iCs/>
          <w:lang w:val="en-US"/>
        </w:rPr>
        <w:t xml:space="preserve"> Digital, 8</w:t>
      </w:r>
      <w:r w:rsidRPr="00F742BF">
        <w:rPr>
          <w:b w:val="0"/>
          <w:lang w:val="en-US"/>
        </w:rPr>
        <w:t>(3), 155–167. https://doi.org/10.1234/jed.v8i3.2022</w:t>
      </w:r>
    </w:p>
    <w:p w:rsidR="00F742BF" w:rsidRPr="00F742BF" w:rsidRDefault="00F742BF" w:rsidP="00F742BF">
      <w:pPr>
        <w:pStyle w:val="Heading2"/>
        <w:rPr>
          <w:b w:val="0"/>
          <w:lang w:val="en-US"/>
        </w:rPr>
      </w:pPr>
      <w:r w:rsidRPr="00F742BF">
        <w:rPr>
          <w:b w:val="0"/>
          <w:lang w:val="en-US"/>
        </w:rPr>
        <w:t xml:space="preserve">Luo, M., Li, L., Zhang, J., &amp; Xu, Y. (2022). Live streaming and impulsive buying: Examining the role of consumer involvement and perceived interaction. </w:t>
      </w:r>
      <w:r w:rsidRPr="00F742BF">
        <w:rPr>
          <w:b w:val="0"/>
          <w:i/>
          <w:iCs/>
          <w:lang w:val="en-US"/>
        </w:rPr>
        <w:t>Journal of Retailing and Consumer Services, 67</w:t>
      </w:r>
      <w:r w:rsidRPr="00F742BF">
        <w:rPr>
          <w:b w:val="0"/>
          <w:lang w:val="en-US"/>
        </w:rPr>
        <w:t xml:space="preserve">, 102964. </w:t>
      </w:r>
      <w:hyperlink r:id="rId16" w:tgtFrame="_new" w:history="1">
        <w:r w:rsidRPr="00F742BF">
          <w:rPr>
            <w:rStyle w:val="Hyperlink"/>
            <w:b w:val="0"/>
            <w:color w:val="auto"/>
            <w:lang w:val="en-US"/>
          </w:rPr>
          <w:t>https://doi.org/10.1016/j.jretconser.2022.102964</w:t>
        </w:r>
      </w:hyperlink>
    </w:p>
    <w:p w:rsidR="00F742BF" w:rsidRPr="00F742BF" w:rsidRDefault="00F742BF" w:rsidP="00F742BF">
      <w:pPr>
        <w:pStyle w:val="Heading2"/>
        <w:rPr>
          <w:b w:val="0"/>
          <w:lang w:val="en-US"/>
        </w:rPr>
      </w:pPr>
      <w:proofErr w:type="spellStart"/>
      <w:r w:rsidRPr="00F742BF">
        <w:rPr>
          <w:b w:val="0"/>
          <w:lang w:val="en-US"/>
        </w:rPr>
        <w:t>Nasution</w:t>
      </w:r>
      <w:proofErr w:type="spellEnd"/>
      <w:r w:rsidRPr="00F742BF">
        <w:rPr>
          <w:b w:val="0"/>
          <w:lang w:val="en-US"/>
        </w:rPr>
        <w:t xml:space="preserve">, I., &amp; </w:t>
      </w:r>
      <w:proofErr w:type="spellStart"/>
      <w:r w:rsidRPr="00F742BF">
        <w:rPr>
          <w:b w:val="0"/>
          <w:lang w:val="en-US"/>
        </w:rPr>
        <w:t>Lubis</w:t>
      </w:r>
      <w:proofErr w:type="spellEnd"/>
      <w:r w:rsidRPr="00F742BF">
        <w:rPr>
          <w:b w:val="0"/>
          <w:lang w:val="en-US"/>
        </w:rPr>
        <w:t xml:space="preserve">, N. A. (2021). </w:t>
      </w:r>
      <w:proofErr w:type="spellStart"/>
      <w:r w:rsidRPr="00F742BF">
        <w:rPr>
          <w:b w:val="0"/>
          <w:lang w:val="en-US"/>
        </w:rPr>
        <w:t>Penggunaan</w:t>
      </w:r>
      <w:proofErr w:type="spellEnd"/>
      <w:r w:rsidRPr="00F742BF">
        <w:rPr>
          <w:b w:val="0"/>
          <w:lang w:val="en-US"/>
        </w:rPr>
        <w:t xml:space="preserve"> </w:t>
      </w:r>
      <w:proofErr w:type="spellStart"/>
      <w:r w:rsidRPr="00F742BF">
        <w:rPr>
          <w:b w:val="0"/>
          <w:lang w:val="en-US"/>
        </w:rPr>
        <w:t>algoritma</w:t>
      </w:r>
      <w:proofErr w:type="spellEnd"/>
      <w:r w:rsidRPr="00F742BF">
        <w:rPr>
          <w:b w:val="0"/>
          <w:lang w:val="en-US"/>
        </w:rPr>
        <w:t xml:space="preserve"> K-Means </w:t>
      </w:r>
      <w:proofErr w:type="spellStart"/>
      <w:r w:rsidRPr="00F742BF">
        <w:rPr>
          <w:b w:val="0"/>
          <w:lang w:val="en-US"/>
        </w:rPr>
        <w:t>dalam</w:t>
      </w:r>
      <w:proofErr w:type="spellEnd"/>
      <w:r w:rsidRPr="00F742BF">
        <w:rPr>
          <w:b w:val="0"/>
          <w:lang w:val="en-US"/>
        </w:rPr>
        <w:t xml:space="preserve"> </w:t>
      </w:r>
      <w:proofErr w:type="spellStart"/>
      <w:r w:rsidRPr="00F742BF">
        <w:rPr>
          <w:b w:val="0"/>
          <w:lang w:val="en-US"/>
        </w:rPr>
        <w:t>segmentasi</w:t>
      </w:r>
      <w:proofErr w:type="spellEnd"/>
      <w:r w:rsidRPr="00F742BF">
        <w:rPr>
          <w:b w:val="0"/>
          <w:lang w:val="en-US"/>
        </w:rPr>
        <w:t xml:space="preserve"> </w:t>
      </w:r>
      <w:proofErr w:type="spellStart"/>
      <w:r w:rsidRPr="00F742BF">
        <w:rPr>
          <w:b w:val="0"/>
          <w:lang w:val="en-US"/>
        </w:rPr>
        <w:t>konsumen</w:t>
      </w:r>
      <w:proofErr w:type="spellEnd"/>
      <w:r w:rsidRPr="00F742BF">
        <w:rPr>
          <w:b w:val="0"/>
          <w:lang w:val="en-US"/>
        </w:rPr>
        <w:t xml:space="preserve"> online. </w:t>
      </w:r>
      <w:proofErr w:type="spellStart"/>
      <w:r w:rsidRPr="00F742BF">
        <w:rPr>
          <w:b w:val="0"/>
          <w:i/>
          <w:iCs/>
          <w:lang w:val="en-US"/>
        </w:rPr>
        <w:t>Jurnal</w:t>
      </w:r>
      <w:proofErr w:type="spellEnd"/>
      <w:r w:rsidRPr="00F742BF">
        <w:rPr>
          <w:b w:val="0"/>
          <w:i/>
          <w:iCs/>
          <w:lang w:val="en-US"/>
        </w:rPr>
        <w:t xml:space="preserve"> </w:t>
      </w:r>
      <w:proofErr w:type="spellStart"/>
      <w:r w:rsidRPr="00F742BF">
        <w:rPr>
          <w:b w:val="0"/>
          <w:i/>
          <w:iCs/>
          <w:lang w:val="en-US"/>
        </w:rPr>
        <w:t>Sistem</w:t>
      </w:r>
      <w:proofErr w:type="spellEnd"/>
      <w:r w:rsidRPr="00F742BF">
        <w:rPr>
          <w:b w:val="0"/>
          <w:i/>
          <w:iCs/>
          <w:lang w:val="en-US"/>
        </w:rPr>
        <w:t xml:space="preserve"> </w:t>
      </w:r>
      <w:proofErr w:type="spellStart"/>
      <w:r w:rsidRPr="00F742BF">
        <w:rPr>
          <w:b w:val="0"/>
          <w:i/>
          <w:iCs/>
          <w:lang w:val="en-US"/>
        </w:rPr>
        <w:t>Informasi</w:t>
      </w:r>
      <w:proofErr w:type="spellEnd"/>
      <w:r w:rsidRPr="00F742BF">
        <w:rPr>
          <w:b w:val="0"/>
          <w:i/>
          <w:iCs/>
          <w:lang w:val="en-US"/>
        </w:rPr>
        <w:t xml:space="preserve"> dan </w:t>
      </w:r>
      <w:proofErr w:type="spellStart"/>
      <w:r w:rsidRPr="00F742BF">
        <w:rPr>
          <w:b w:val="0"/>
          <w:i/>
          <w:iCs/>
          <w:lang w:val="en-US"/>
        </w:rPr>
        <w:t>Komputasi</w:t>
      </w:r>
      <w:proofErr w:type="spellEnd"/>
      <w:r w:rsidRPr="00F742BF">
        <w:rPr>
          <w:b w:val="0"/>
          <w:i/>
          <w:iCs/>
          <w:lang w:val="en-US"/>
        </w:rPr>
        <w:t>, 9</w:t>
      </w:r>
      <w:r w:rsidRPr="00F742BF">
        <w:rPr>
          <w:b w:val="0"/>
          <w:lang w:val="en-US"/>
        </w:rPr>
        <w:t xml:space="preserve">(1), 13–23. </w:t>
      </w:r>
      <w:hyperlink r:id="rId17" w:tgtFrame="_new" w:history="1">
        <w:r w:rsidRPr="00F742BF">
          <w:rPr>
            <w:rStyle w:val="Hyperlink"/>
            <w:b w:val="0"/>
            <w:color w:val="auto"/>
            <w:lang w:val="en-US"/>
          </w:rPr>
          <w:t>https://doi.org/10.31289/jsik.v9i1.5820</w:t>
        </w:r>
      </w:hyperlink>
    </w:p>
    <w:p w:rsidR="00F742BF" w:rsidRPr="00F742BF" w:rsidRDefault="00F742BF" w:rsidP="00F742BF">
      <w:pPr>
        <w:pStyle w:val="Heading2"/>
        <w:rPr>
          <w:b w:val="0"/>
          <w:lang w:val="en-US"/>
        </w:rPr>
      </w:pPr>
      <w:proofErr w:type="spellStart"/>
      <w:r w:rsidRPr="00F742BF">
        <w:rPr>
          <w:b w:val="0"/>
          <w:lang w:val="en-US"/>
        </w:rPr>
        <w:t>Rohmah</w:t>
      </w:r>
      <w:proofErr w:type="spellEnd"/>
      <w:r w:rsidRPr="00F742BF">
        <w:rPr>
          <w:b w:val="0"/>
          <w:lang w:val="en-US"/>
        </w:rPr>
        <w:t xml:space="preserve">, N., &amp; Lestari, S. (2021). </w:t>
      </w:r>
      <w:proofErr w:type="spellStart"/>
      <w:r w:rsidRPr="00F742BF">
        <w:rPr>
          <w:b w:val="0"/>
          <w:lang w:val="en-US"/>
        </w:rPr>
        <w:t>Transformasi</w:t>
      </w:r>
      <w:proofErr w:type="spellEnd"/>
      <w:r w:rsidRPr="00F742BF">
        <w:rPr>
          <w:b w:val="0"/>
          <w:lang w:val="en-US"/>
        </w:rPr>
        <w:t xml:space="preserve"> media </w:t>
      </w:r>
      <w:proofErr w:type="spellStart"/>
      <w:r w:rsidRPr="00F742BF">
        <w:rPr>
          <w:b w:val="0"/>
          <w:lang w:val="en-US"/>
        </w:rPr>
        <w:t>sosial</w:t>
      </w:r>
      <w:proofErr w:type="spellEnd"/>
      <w:r w:rsidRPr="00F742BF">
        <w:rPr>
          <w:b w:val="0"/>
          <w:lang w:val="en-US"/>
        </w:rPr>
        <w:t xml:space="preserve"> </w:t>
      </w:r>
      <w:proofErr w:type="spellStart"/>
      <w:r w:rsidRPr="00F742BF">
        <w:rPr>
          <w:b w:val="0"/>
          <w:lang w:val="en-US"/>
        </w:rPr>
        <w:t>dalam</w:t>
      </w:r>
      <w:proofErr w:type="spellEnd"/>
      <w:r w:rsidRPr="00F742BF">
        <w:rPr>
          <w:b w:val="0"/>
          <w:lang w:val="en-US"/>
        </w:rPr>
        <w:t xml:space="preserve"> </w:t>
      </w:r>
      <w:proofErr w:type="spellStart"/>
      <w:r w:rsidRPr="00F742BF">
        <w:rPr>
          <w:b w:val="0"/>
          <w:lang w:val="en-US"/>
        </w:rPr>
        <w:t>pemasaran</w:t>
      </w:r>
      <w:proofErr w:type="spellEnd"/>
      <w:r w:rsidRPr="00F742BF">
        <w:rPr>
          <w:b w:val="0"/>
          <w:lang w:val="en-US"/>
        </w:rPr>
        <w:t xml:space="preserve"> digital di era </w:t>
      </w:r>
      <w:proofErr w:type="spellStart"/>
      <w:r w:rsidRPr="00F742BF">
        <w:rPr>
          <w:b w:val="0"/>
          <w:lang w:val="en-US"/>
        </w:rPr>
        <w:t>Revolusi</w:t>
      </w:r>
      <w:proofErr w:type="spellEnd"/>
      <w:r w:rsidRPr="00F742BF">
        <w:rPr>
          <w:b w:val="0"/>
          <w:lang w:val="en-US"/>
        </w:rPr>
        <w:t xml:space="preserve"> </w:t>
      </w:r>
      <w:proofErr w:type="spellStart"/>
      <w:r w:rsidRPr="00F742BF">
        <w:rPr>
          <w:b w:val="0"/>
          <w:lang w:val="en-US"/>
        </w:rPr>
        <w:t>Industri</w:t>
      </w:r>
      <w:proofErr w:type="spellEnd"/>
      <w:r w:rsidRPr="00F742BF">
        <w:rPr>
          <w:b w:val="0"/>
          <w:lang w:val="en-US"/>
        </w:rPr>
        <w:t xml:space="preserve"> 4.0. </w:t>
      </w:r>
      <w:proofErr w:type="spellStart"/>
      <w:r w:rsidRPr="00F742BF">
        <w:rPr>
          <w:b w:val="0"/>
          <w:i/>
          <w:iCs/>
          <w:lang w:val="en-US"/>
        </w:rPr>
        <w:t>Jurnal</w:t>
      </w:r>
      <w:proofErr w:type="spellEnd"/>
      <w:r w:rsidRPr="00F742BF">
        <w:rPr>
          <w:b w:val="0"/>
          <w:i/>
          <w:iCs/>
          <w:lang w:val="en-US"/>
        </w:rPr>
        <w:t xml:space="preserve"> </w:t>
      </w:r>
      <w:proofErr w:type="spellStart"/>
      <w:r w:rsidRPr="00F742BF">
        <w:rPr>
          <w:b w:val="0"/>
          <w:i/>
          <w:iCs/>
          <w:lang w:val="en-US"/>
        </w:rPr>
        <w:t>Teknologi</w:t>
      </w:r>
      <w:proofErr w:type="spellEnd"/>
      <w:r w:rsidRPr="00F742BF">
        <w:rPr>
          <w:b w:val="0"/>
          <w:i/>
          <w:iCs/>
          <w:lang w:val="en-US"/>
        </w:rPr>
        <w:t xml:space="preserve"> dan </w:t>
      </w:r>
      <w:proofErr w:type="spellStart"/>
      <w:r w:rsidRPr="00F742BF">
        <w:rPr>
          <w:b w:val="0"/>
          <w:i/>
          <w:iCs/>
          <w:lang w:val="en-US"/>
        </w:rPr>
        <w:t>Informasi</w:t>
      </w:r>
      <w:proofErr w:type="spellEnd"/>
      <w:r w:rsidRPr="00F742BF">
        <w:rPr>
          <w:b w:val="0"/>
          <w:i/>
          <w:iCs/>
          <w:lang w:val="en-US"/>
        </w:rPr>
        <w:t>, 7</w:t>
      </w:r>
      <w:r w:rsidRPr="00F742BF">
        <w:rPr>
          <w:b w:val="0"/>
          <w:lang w:val="en-US"/>
        </w:rPr>
        <w:t>(2), 99–110. https://doi.org/10.1234/jti.v7i2.2021</w:t>
      </w:r>
    </w:p>
    <w:p w:rsidR="00F742BF" w:rsidRPr="00F742BF" w:rsidRDefault="00F742BF" w:rsidP="00F742BF">
      <w:pPr>
        <w:pStyle w:val="Heading2"/>
        <w:rPr>
          <w:b w:val="0"/>
          <w:lang w:val="en-US"/>
        </w:rPr>
      </w:pPr>
      <w:proofErr w:type="spellStart"/>
      <w:r w:rsidRPr="00F742BF">
        <w:rPr>
          <w:b w:val="0"/>
          <w:lang w:val="en-US"/>
        </w:rPr>
        <w:t>Shabrina</w:t>
      </w:r>
      <w:proofErr w:type="spellEnd"/>
      <w:r w:rsidRPr="00F742BF">
        <w:rPr>
          <w:b w:val="0"/>
          <w:lang w:val="en-US"/>
        </w:rPr>
        <w:t xml:space="preserve">, N., </w:t>
      </w:r>
      <w:proofErr w:type="spellStart"/>
      <w:r w:rsidRPr="00F742BF">
        <w:rPr>
          <w:b w:val="0"/>
          <w:lang w:val="en-US"/>
        </w:rPr>
        <w:t>Utami</w:t>
      </w:r>
      <w:proofErr w:type="spellEnd"/>
      <w:r w:rsidRPr="00F742BF">
        <w:rPr>
          <w:b w:val="0"/>
          <w:lang w:val="en-US"/>
        </w:rPr>
        <w:t xml:space="preserve">, R., &amp; Sari, D. (2023). </w:t>
      </w:r>
      <w:proofErr w:type="spellStart"/>
      <w:r w:rsidRPr="00F742BF">
        <w:rPr>
          <w:b w:val="0"/>
          <w:lang w:val="en-US"/>
        </w:rPr>
        <w:t>Keterlibatan</w:t>
      </w:r>
      <w:proofErr w:type="spellEnd"/>
      <w:r w:rsidRPr="00F742BF">
        <w:rPr>
          <w:b w:val="0"/>
          <w:lang w:val="en-US"/>
        </w:rPr>
        <w:t xml:space="preserve"> </w:t>
      </w:r>
      <w:proofErr w:type="spellStart"/>
      <w:r w:rsidRPr="00F742BF">
        <w:rPr>
          <w:b w:val="0"/>
          <w:lang w:val="en-US"/>
        </w:rPr>
        <w:t>emosional</w:t>
      </w:r>
      <w:proofErr w:type="spellEnd"/>
      <w:r w:rsidRPr="00F742BF">
        <w:rPr>
          <w:b w:val="0"/>
          <w:lang w:val="en-US"/>
        </w:rPr>
        <w:t xml:space="preserve"> </w:t>
      </w:r>
      <w:proofErr w:type="spellStart"/>
      <w:r w:rsidRPr="00F742BF">
        <w:rPr>
          <w:b w:val="0"/>
          <w:lang w:val="en-US"/>
        </w:rPr>
        <w:t>audiens</w:t>
      </w:r>
      <w:proofErr w:type="spellEnd"/>
      <w:r w:rsidRPr="00F742BF">
        <w:rPr>
          <w:b w:val="0"/>
          <w:lang w:val="en-US"/>
        </w:rPr>
        <w:t xml:space="preserve"> </w:t>
      </w:r>
      <w:proofErr w:type="spellStart"/>
      <w:r w:rsidRPr="00F742BF">
        <w:rPr>
          <w:b w:val="0"/>
          <w:lang w:val="en-US"/>
        </w:rPr>
        <w:t>dalam</w:t>
      </w:r>
      <w:proofErr w:type="spellEnd"/>
      <w:r w:rsidRPr="00F742BF">
        <w:rPr>
          <w:b w:val="0"/>
          <w:lang w:val="en-US"/>
        </w:rPr>
        <w:t xml:space="preserve"> </w:t>
      </w:r>
      <w:proofErr w:type="spellStart"/>
      <w:r w:rsidRPr="00F742BF">
        <w:rPr>
          <w:b w:val="0"/>
          <w:lang w:val="en-US"/>
        </w:rPr>
        <w:t>TikTok</w:t>
      </w:r>
      <w:proofErr w:type="spellEnd"/>
      <w:r w:rsidRPr="00F742BF">
        <w:rPr>
          <w:b w:val="0"/>
          <w:lang w:val="en-US"/>
        </w:rPr>
        <w:t xml:space="preserve"> Live: </w:t>
      </w:r>
      <w:proofErr w:type="spellStart"/>
      <w:r w:rsidRPr="00F742BF">
        <w:rPr>
          <w:b w:val="0"/>
          <w:lang w:val="en-US"/>
        </w:rPr>
        <w:t>Studi</w:t>
      </w:r>
      <w:proofErr w:type="spellEnd"/>
      <w:r w:rsidRPr="00F742BF">
        <w:rPr>
          <w:b w:val="0"/>
          <w:lang w:val="en-US"/>
        </w:rPr>
        <w:t xml:space="preserve"> pada </w:t>
      </w:r>
      <w:proofErr w:type="spellStart"/>
      <w:r w:rsidRPr="00F742BF">
        <w:rPr>
          <w:b w:val="0"/>
          <w:lang w:val="en-US"/>
        </w:rPr>
        <w:t>generasi</w:t>
      </w:r>
      <w:proofErr w:type="spellEnd"/>
      <w:r w:rsidRPr="00F742BF">
        <w:rPr>
          <w:b w:val="0"/>
          <w:lang w:val="en-US"/>
        </w:rPr>
        <w:t xml:space="preserve"> Z. </w:t>
      </w:r>
      <w:proofErr w:type="spellStart"/>
      <w:r w:rsidRPr="00F742BF">
        <w:rPr>
          <w:b w:val="0"/>
          <w:i/>
          <w:iCs/>
          <w:lang w:val="en-US"/>
        </w:rPr>
        <w:t>Jurnal</w:t>
      </w:r>
      <w:proofErr w:type="spellEnd"/>
      <w:r w:rsidRPr="00F742BF">
        <w:rPr>
          <w:b w:val="0"/>
          <w:i/>
          <w:iCs/>
          <w:lang w:val="en-US"/>
        </w:rPr>
        <w:t xml:space="preserve"> </w:t>
      </w:r>
      <w:proofErr w:type="spellStart"/>
      <w:r w:rsidRPr="00F742BF">
        <w:rPr>
          <w:b w:val="0"/>
          <w:i/>
          <w:iCs/>
          <w:lang w:val="en-US"/>
        </w:rPr>
        <w:t>Psikologi</w:t>
      </w:r>
      <w:proofErr w:type="spellEnd"/>
      <w:r w:rsidRPr="00F742BF">
        <w:rPr>
          <w:b w:val="0"/>
          <w:i/>
          <w:iCs/>
          <w:lang w:val="en-US"/>
        </w:rPr>
        <w:t xml:space="preserve"> </w:t>
      </w:r>
      <w:proofErr w:type="spellStart"/>
      <w:r w:rsidRPr="00F742BF">
        <w:rPr>
          <w:b w:val="0"/>
          <w:i/>
          <w:iCs/>
          <w:lang w:val="en-US"/>
        </w:rPr>
        <w:t>Komunikasi</w:t>
      </w:r>
      <w:proofErr w:type="spellEnd"/>
      <w:r w:rsidRPr="00F742BF">
        <w:rPr>
          <w:b w:val="0"/>
          <w:i/>
          <w:iCs/>
          <w:lang w:val="en-US"/>
        </w:rPr>
        <w:t>, 11</w:t>
      </w:r>
      <w:r w:rsidRPr="00F742BF">
        <w:rPr>
          <w:b w:val="0"/>
          <w:lang w:val="en-US"/>
        </w:rPr>
        <w:t>(1), 65–78. https://doi.org/10.1234/jpk.v11i1.2023</w:t>
      </w:r>
    </w:p>
    <w:p w:rsidR="00F742BF" w:rsidRPr="00F742BF" w:rsidRDefault="00F742BF" w:rsidP="00F742BF">
      <w:pPr>
        <w:pStyle w:val="Heading2"/>
        <w:rPr>
          <w:b w:val="0"/>
          <w:lang w:val="en-US"/>
        </w:rPr>
      </w:pPr>
      <w:proofErr w:type="spellStart"/>
      <w:r w:rsidRPr="00F742BF">
        <w:rPr>
          <w:b w:val="0"/>
          <w:lang w:val="en-US"/>
        </w:rPr>
        <w:t>Sugiharto</w:t>
      </w:r>
      <w:proofErr w:type="spellEnd"/>
      <w:r w:rsidRPr="00F742BF">
        <w:rPr>
          <w:b w:val="0"/>
          <w:lang w:val="en-US"/>
        </w:rPr>
        <w:t xml:space="preserve">, Y., &amp; </w:t>
      </w:r>
      <w:proofErr w:type="spellStart"/>
      <w:r w:rsidRPr="00F742BF">
        <w:rPr>
          <w:b w:val="0"/>
          <w:lang w:val="en-US"/>
        </w:rPr>
        <w:t>Rahayu</w:t>
      </w:r>
      <w:proofErr w:type="spellEnd"/>
      <w:r w:rsidRPr="00F742BF">
        <w:rPr>
          <w:b w:val="0"/>
          <w:lang w:val="en-US"/>
        </w:rPr>
        <w:t xml:space="preserve">, S. (2022). </w:t>
      </w:r>
      <w:proofErr w:type="spellStart"/>
      <w:r w:rsidRPr="00F742BF">
        <w:rPr>
          <w:b w:val="0"/>
          <w:lang w:val="en-US"/>
        </w:rPr>
        <w:t>Strategi</w:t>
      </w:r>
      <w:proofErr w:type="spellEnd"/>
      <w:r w:rsidRPr="00F742BF">
        <w:rPr>
          <w:b w:val="0"/>
          <w:lang w:val="en-US"/>
        </w:rPr>
        <w:t xml:space="preserve"> </w:t>
      </w:r>
      <w:proofErr w:type="spellStart"/>
      <w:r w:rsidRPr="00F742BF">
        <w:rPr>
          <w:b w:val="0"/>
          <w:lang w:val="en-US"/>
        </w:rPr>
        <w:t>pemasaran</w:t>
      </w:r>
      <w:proofErr w:type="spellEnd"/>
      <w:r w:rsidRPr="00F742BF">
        <w:rPr>
          <w:b w:val="0"/>
          <w:lang w:val="en-US"/>
        </w:rPr>
        <w:t xml:space="preserve"> digital </w:t>
      </w:r>
      <w:proofErr w:type="spellStart"/>
      <w:r w:rsidRPr="00F742BF">
        <w:rPr>
          <w:b w:val="0"/>
          <w:lang w:val="en-US"/>
        </w:rPr>
        <w:t>melalui</w:t>
      </w:r>
      <w:proofErr w:type="spellEnd"/>
      <w:r w:rsidRPr="00F742BF">
        <w:rPr>
          <w:b w:val="0"/>
          <w:lang w:val="en-US"/>
        </w:rPr>
        <w:t xml:space="preserve"> Live </w:t>
      </w:r>
      <w:proofErr w:type="spellStart"/>
      <w:r w:rsidRPr="00F742BF">
        <w:rPr>
          <w:b w:val="0"/>
          <w:lang w:val="en-US"/>
        </w:rPr>
        <w:t>TikTok</w:t>
      </w:r>
      <w:proofErr w:type="spellEnd"/>
      <w:r w:rsidRPr="00F742BF">
        <w:rPr>
          <w:b w:val="0"/>
          <w:lang w:val="en-US"/>
        </w:rPr>
        <w:t xml:space="preserve"> </w:t>
      </w:r>
      <w:proofErr w:type="spellStart"/>
      <w:r w:rsidRPr="00F742BF">
        <w:rPr>
          <w:b w:val="0"/>
          <w:lang w:val="en-US"/>
        </w:rPr>
        <w:t>untuk</w:t>
      </w:r>
      <w:proofErr w:type="spellEnd"/>
      <w:r w:rsidRPr="00F742BF">
        <w:rPr>
          <w:b w:val="0"/>
          <w:lang w:val="en-US"/>
        </w:rPr>
        <w:t xml:space="preserve"> UMKM di masa </w:t>
      </w:r>
      <w:proofErr w:type="spellStart"/>
      <w:r w:rsidRPr="00F742BF">
        <w:rPr>
          <w:b w:val="0"/>
          <w:lang w:val="en-US"/>
        </w:rPr>
        <w:t>pandemi</w:t>
      </w:r>
      <w:proofErr w:type="spellEnd"/>
      <w:r w:rsidRPr="00F742BF">
        <w:rPr>
          <w:b w:val="0"/>
          <w:lang w:val="en-US"/>
        </w:rPr>
        <w:t xml:space="preserve"> COVID-19. </w:t>
      </w:r>
      <w:proofErr w:type="spellStart"/>
      <w:r w:rsidRPr="00F742BF">
        <w:rPr>
          <w:b w:val="0"/>
          <w:i/>
          <w:iCs/>
          <w:lang w:val="en-US"/>
        </w:rPr>
        <w:t>Jurnal</w:t>
      </w:r>
      <w:proofErr w:type="spellEnd"/>
      <w:r w:rsidRPr="00F742BF">
        <w:rPr>
          <w:b w:val="0"/>
          <w:i/>
          <w:iCs/>
          <w:lang w:val="en-US"/>
        </w:rPr>
        <w:t xml:space="preserve"> </w:t>
      </w:r>
      <w:proofErr w:type="spellStart"/>
      <w:r w:rsidRPr="00F742BF">
        <w:rPr>
          <w:b w:val="0"/>
          <w:i/>
          <w:iCs/>
          <w:lang w:val="en-US"/>
        </w:rPr>
        <w:t>Manajemen</w:t>
      </w:r>
      <w:proofErr w:type="spellEnd"/>
      <w:r w:rsidRPr="00F742BF">
        <w:rPr>
          <w:b w:val="0"/>
          <w:i/>
          <w:iCs/>
          <w:lang w:val="en-US"/>
        </w:rPr>
        <w:t xml:space="preserve"> dan </w:t>
      </w:r>
      <w:proofErr w:type="spellStart"/>
      <w:r w:rsidRPr="00F742BF">
        <w:rPr>
          <w:b w:val="0"/>
          <w:i/>
          <w:iCs/>
          <w:lang w:val="en-US"/>
        </w:rPr>
        <w:t>Bisnis</w:t>
      </w:r>
      <w:proofErr w:type="spellEnd"/>
      <w:r w:rsidRPr="00F742BF">
        <w:rPr>
          <w:b w:val="0"/>
          <w:i/>
          <w:iCs/>
          <w:lang w:val="en-US"/>
        </w:rPr>
        <w:t>, 10</w:t>
      </w:r>
      <w:r w:rsidRPr="00F742BF">
        <w:rPr>
          <w:b w:val="0"/>
          <w:lang w:val="en-US"/>
        </w:rPr>
        <w:t xml:space="preserve">(2), 122–133. </w:t>
      </w:r>
      <w:hyperlink r:id="rId18" w:tgtFrame="_new" w:history="1">
        <w:r w:rsidRPr="00F742BF">
          <w:rPr>
            <w:rStyle w:val="Hyperlink"/>
            <w:b w:val="0"/>
            <w:color w:val="auto"/>
            <w:lang w:val="en-US"/>
          </w:rPr>
          <w:t>https://doi.org/10.31289/jmb.v10i2.7201</w:t>
        </w:r>
      </w:hyperlink>
    </w:p>
    <w:p w:rsidR="00F742BF" w:rsidRPr="00F742BF" w:rsidRDefault="00F742BF" w:rsidP="00F742BF">
      <w:pPr>
        <w:pStyle w:val="Heading2"/>
        <w:rPr>
          <w:b w:val="0"/>
          <w:lang w:val="en-US"/>
        </w:rPr>
      </w:pPr>
      <w:proofErr w:type="spellStart"/>
      <w:r w:rsidRPr="00F742BF">
        <w:rPr>
          <w:b w:val="0"/>
          <w:lang w:val="en-US"/>
        </w:rPr>
        <w:t>Taherdoost</w:t>
      </w:r>
      <w:proofErr w:type="spellEnd"/>
      <w:r w:rsidRPr="00F742BF">
        <w:rPr>
          <w:b w:val="0"/>
          <w:lang w:val="en-US"/>
        </w:rPr>
        <w:t xml:space="preserve">, H. (2016). Sampling methods in research methodology; How to choose a sampling technique for research. </w:t>
      </w:r>
      <w:r w:rsidRPr="00F742BF">
        <w:rPr>
          <w:b w:val="0"/>
          <w:i/>
          <w:iCs/>
          <w:lang w:val="en-US"/>
        </w:rPr>
        <w:t>International Journal of Academic Research in Management, 5</w:t>
      </w:r>
      <w:r w:rsidRPr="00F742BF">
        <w:rPr>
          <w:b w:val="0"/>
          <w:lang w:val="en-US"/>
        </w:rPr>
        <w:t xml:space="preserve">(2), 18–27. </w:t>
      </w:r>
      <w:hyperlink r:id="rId19" w:tgtFrame="_new" w:history="1">
        <w:r w:rsidRPr="00F742BF">
          <w:rPr>
            <w:rStyle w:val="Hyperlink"/>
            <w:b w:val="0"/>
            <w:color w:val="auto"/>
            <w:lang w:val="en-US"/>
          </w:rPr>
          <w:t>https://doi.org/10.2139/ssrn.3205035</w:t>
        </w:r>
      </w:hyperlink>
    </w:p>
    <w:p w:rsidR="00F742BF" w:rsidRPr="00F742BF" w:rsidRDefault="00F742BF" w:rsidP="00F742BF">
      <w:pPr>
        <w:pStyle w:val="Heading2"/>
        <w:rPr>
          <w:b w:val="0"/>
          <w:lang w:val="en-US"/>
        </w:rPr>
      </w:pPr>
      <w:proofErr w:type="spellStart"/>
      <w:r w:rsidRPr="00F742BF">
        <w:rPr>
          <w:b w:val="0"/>
          <w:lang w:val="en-US"/>
        </w:rPr>
        <w:t>Utami</w:t>
      </w:r>
      <w:proofErr w:type="spellEnd"/>
      <w:r w:rsidRPr="00F742BF">
        <w:rPr>
          <w:b w:val="0"/>
          <w:lang w:val="en-US"/>
        </w:rPr>
        <w:t xml:space="preserve">, D., &amp; </w:t>
      </w:r>
      <w:proofErr w:type="spellStart"/>
      <w:r w:rsidRPr="00F742BF">
        <w:rPr>
          <w:b w:val="0"/>
          <w:lang w:val="en-US"/>
        </w:rPr>
        <w:t>Septiani</w:t>
      </w:r>
      <w:proofErr w:type="spellEnd"/>
      <w:r w:rsidRPr="00F742BF">
        <w:rPr>
          <w:b w:val="0"/>
          <w:lang w:val="en-US"/>
        </w:rPr>
        <w:t xml:space="preserve">, D. (2022). </w:t>
      </w:r>
      <w:proofErr w:type="spellStart"/>
      <w:r w:rsidRPr="00F742BF">
        <w:rPr>
          <w:b w:val="0"/>
          <w:lang w:val="en-US"/>
        </w:rPr>
        <w:t>Efektivitas</w:t>
      </w:r>
      <w:proofErr w:type="spellEnd"/>
      <w:r w:rsidRPr="00F742BF">
        <w:rPr>
          <w:b w:val="0"/>
          <w:lang w:val="en-US"/>
        </w:rPr>
        <w:t xml:space="preserve"> </w:t>
      </w:r>
      <w:proofErr w:type="spellStart"/>
      <w:r w:rsidRPr="00F742BF">
        <w:rPr>
          <w:b w:val="0"/>
          <w:lang w:val="en-US"/>
        </w:rPr>
        <w:t>strategi</w:t>
      </w:r>
      <w:proofErr w:type="spellEnd"/>
      <w:r w:rsidRPr="00F742BF">
        <w:rPr>
          <w:b w:val="0"/>
          <w:lang w:val="en-US"/>
        </w:rPr>
        <w:t xml:space="preserve"> </w:t>
      </w:r>
      <w:proofErr w:type="spellStart"/>
      <w:r w:rsidRPr="00F742BF">
        <w:rPr>
          <w:b w:val="0"/>
          <w:lang w:val="en-US"/>
        </w:rPr>
        <w:t>pemasaran</w:t>
      </w:r>
      <w:proofErr w:type="spellEnd"/>
      <w:r w:rsidRPr="00F742BF">
        <w:rPr>
          <w:b w:val="0"/>
          <w:lang w:val="en-US"/>
        </w:rPr>
        <w:t xml:space="preserve"> </w:t>
      </w:r>
      <w:proofErr w:type="spellStart"/>
      <w:r w:rsidRPr="00F742BF">
        <w:rPr>
          <w:b w:val="0"/>
          <w:lang w:val="en-US"/>
        </w:rPr>
        <w:t>berbasis</w:t>
      </w:r>
      <w:proofErr w:type="spellEnd"/>
      <w:r w:rsidRPr="00F742BF">
        <w:rPr>
          <w:b w:val="0"/>
          <w:lang w:val="en-US"/>
        </w:rPr>
        <w:t xml:space="preserve"> </w:t>
      </w:r>
      <w:proofErr w:type="spellStart"/>
      <w:r w:rsidRPr="00F742BF">
        <w:rPr>
          <w:b w:val="0"/>
          <w:lang w:val="en-US"/>
        </w:rPr>
        <w:t>interaksi</w:t>
      </w:r>
      <w:proofErr w:type="spellEnd"/>
      <w:r w:rsidRPr="00F742BF">
        <w:rPr>
          <w:b w:val="0"/>
          <w:lang w:val="en-US"/>
        </w:rPr>
        <w:t xml:space="preserve"> di media </w:t>
      </w:r>
      <w:proofErr w:type="spellStart"/>
      <w:r w:rsidRPr="00F742BF">
        <w:rPr>
          <w:b w:val="0"/>
          <w:lang w:val="en-US"/>
        </w:rPr>
        <w:t>sosial</w:t>
      </w:r>
      <w:proofErr w:type="spellEnd"/>
      <w:r w:rsidRPr="00F742BF">
        <w:rPr>
          <w:b w:val="0"/>
          <w:lang w:val="en-US"/>
        </w:rPr>
        <w:t xml:space="preserve"> </w:t>
      </w:r>
      <w:proofErr w:type="spellStart"/>
      <w:r w:rsidRPr="00F742BF">
        <w:rPr>
          <w:b w:val="0"/>
          <w:lang w:val="en-US"/>
        </w:rPr>
        <w:t>TikTok</w:t>
      </w:r>
      <w:proofErr w:type="spellEnd"/>
      <w:r w:rsidRPr="00F742BF">
        <w:rPr>
          <w:b w:val="0"/>
          <w:lang w:val="en-US"/>
        </w:rPr>
        <w:t xml:space="preserve"> Live. </w:t>
      </w:r>
      <w:proofErr w:type="spellStart"/>
      <w:r w:rsidRPr="00F742BF">
        <w:rPr>
          <w:b w:val="0"/>
          <w:i/>
          <w:iCs/>
          <w:lang w:val="en-US"/>
        </w:rPr>
        <w:t>Jurnal</w:t>
      </w:r>
      <w:proofErr w:type="spellEnd"/>
      <w:r w:rsidRPr="00F742BF">
        <w:rPr>
          <w:b w:val="0"/>
          <w:i/>
          <w:iCs/>
          <w:lang w:val="en-US"/>
        </w:rPr>
        <w:t xml:space="preserve"> </w:t>
      </w:r>
      <w:proofErr w:type="spellStart"/>
      <w:r w:rsidRPr="00F742BF">
        <w:rPr>
          <w:b w:val="0"/>
          <w:i/>
          <w:iCs/>
          <w:lang w:val="en-US"/>
        </w:rPr>
        <w:t>Pemasaran</w:t>
      </w:r>
      <w:proofErr w:type="spellEnd"/>
      <w:r w:rsidRPr="00F742BF">
        <w:rPr>
          <w:b w:val="0"/>
          <w:i/>
          <w:iCs/>
          <w:lang w:val="en-US"/>
        </w:rPr>
        <w:t xml:space="preserve"> Digital dan E-Commerce, 4</w:t>
      </w:r>
      <w:r w:rsidRPr="00F742BF">
        <w:rPr>
          <w:b w:val="0"/>
          <w:lang w:val="en-US"/>
        </w:rPr>
        <w:t xml:space="preserve">(2), 59–70. </w:t>
      </w:r>
      <w:hyperlink r:id="rId20" w:tgtFrame="_new" w:history="1">
        <w:r w:rsidRPr="00F742BF">
          <w:rPr>
            <w:rStyle w:val="Hyperlink"/>
            <w:b w:val="0"/>
            <w:color w:val="auto"/>
            <w:lang w:val="en-US"/>
          </w:rPr>
          <w:t>https://doi.org/10.31289/jpdec.v4i2.9051</w:t>
        </w:r>
      </w:hyperlink>
    </w:p>
    <w:p w:rsidR="00F742BF" w:rsidRPr="00F742BF" w:rsidRDefault="00F742BF" w:rsidP="00F742BF">
      <w:pPr>
        <w:pStyle w:val="Heading2"/>
        <w:rPr>
          <w:b w:val="0"/>
          <w:lang w:val="en-US"/>
        </w:rPr>
      </w:pPr>
      <w:r w:rsidRPr="00F742BF">
        <w:rPr>
          <w:b w:val="0"/>
          <w:lang w:val="en-US"/>
        </w:rPr>
        <w:t xml:space="preserve">Zhang, Y., Zhao, Q., Lu, Y., &amp; Yang, S. (2021). Understanding virtual gifting in live streaming: A social exchange theory perspective. </w:t>
      </w:r>
      <w:r w:rsidRPr="00F742BF">
        <w:rPr>
          <w:b w:val="0"/>
          <w:i/>
          <w:iCs/>
          <w:lang w:val="en-US"/>
        </w:rPr>
        <w:t>Information &amp; Management, 58</w:t>
      </w:r>
      <w:r w:rsidRPr="00F742BF">
        <w:rPr>
          <w:b w:val="0"/>
          <w:lang w:val="en-US"/>
        </w:rPr>
        <w:t xml:space="preserve">(3), 103417. </w:t>
      </w:r>
      <w:hyperlink r:id="rId21" w:tgtFrame="_new" w:history="1">
        <w:r w:rsidRPr="00F742BF">
          <w:rPr>
            <w:rStyle w:val="Hyperlink"/>
            <w:b w:val="0"/>
            <w:color w:val="auto"/>
            <w:lang w:val="en-US"/>
          </w:rPr>
          <w:t>https://doi.org/10.1016/j.im.2020.103417</w:t>
        </w:r>
      </w:hyperlink>
    </w:p>
    <w:p w:rsidR="008120E3" w:rsidRPr="00F742BF" w:rsidRDefault="007C6310">
      <w:pPr>
        <w:pStyle w:val="Heading2"/>
        <w:jc w:val="left"/>
        <w:rPr>
          <w:b w:val="0"/>
        </w:rPr>
      </w:pPr>
      <w:r w:rsidRPr="00F742BF">
        <w:rPr>
          <w:b w:val="0"/>
        </w:rPr>
        <w:t>Buku</w:t>
      </w:r>
      <w:r w:rsidRPr="00F742BF">
        <w:rPr>
          <w:b w:val="0"/>
          <w:spacing w:val="-2"/>
        </w:rPr>
        <w:t xml:space="preserve"> </w:t>
      </w:r>
      <w:r w:rsidRPr="00F742BF">
        <w:rPr>
          <w:b w:val="0"/>
          <w:spacing w:val="-10"/>
        </w:rPr>
        <w:t>:</w:t>
      </w:r>
    </w:p>
    <w:p w:rsidR="00F742BF" w:rsidRPr="00F742BF" w:rsidRDefault="00F742BF" w:rsidP="00F742BF">
      <w:pPr>
        <w:pStyle w:val="Heading2"/>
        <w:spacing w:before="236"/>
        <w:rPr>
          <w:b w:val="0"/>
          <w:lang w:val="en-US"/>
        </w:rPr>
      </w:pPr>
      <w:r w:rsidRPr="00F742BF">
        <w:rPr>
          <w:b w:val="0"/>
          <w:lang w:val="en-US"/>
        </w:rPr>
        <w:t xml:space="preserve">Creswell, J. W. (2018). </w:t>
      </w:r>
      <w:r w:rsidRPr="00F742BF">
        <w:rPr>
          <w:b w:val="0"/>
          <w:i/>
          <w:iCs/>
          <w:lang w:val="en-US"/>
        </w:rPr>
        <w:t>Research design: Qualitative, quantitative, and mixed methods approaches</w:t>
      </w:r>
      <w:r w:rsidRPr="00F742BF">
        <w:rPr>
          <w:b w:val="0"/>
          <w:lang w:val="en-US"/>
        </w:rPr>
        <w:t xml:space="preserve"> (5th ed.). Thousand Oaks, CA: SAGE Publications.</w:t>
      </w:r>
    </w:p>
    <w:p w:rsidR="00F742BF" w:rsidRPr="00F742BF" w:rsidRDefault="00F742BF" w:rsidP="00F742BF">
      <w:pPr>
        <w:pStyle w:val="Heading2"/>
        <w:spacing w:before="236"/>
        <w:rPr>
          <w:b w:val="0"/>
          <w:lang w:val="en-US"/>
        </w:rPr>
      </w:pPr>
      <w:proofErr w:type="spellStart"/>
      <w:r w:rsidRPr="00F742BF">
        <w:rPr>
          <w:b w:val="0"/>
          <w:lang w:val="en-US"/>
        </w:rPr>
        <w:t>DeVellis</w:t>
      </w:r>
      <w:proofErr w:type="spellEnd"/>
      <w:r w:rsidRPr="00F742BF">
        <w:rPr>
          <w:b w:val="0"/>
          <w:lang w:val="en-US"/>
        </w:rPr>
        <w:t xml:space="preserve">, R. F. (2017). </w:t>
      </w:r>
      <w:r w:rsidRPr="00F742BF">
        <w:rPr>
          <w:b w:val="0"/>
          <w:i/>
          <w:iCs/>
          <w:lang w:val="en-US"/>
        </w:rPr>
        <w:t>Scale development: Theory and applications</w:t>
      </w:r>
      <w:r w:rsidRPr="00F742BF">
        <w:rPr>
          <w:b w:val="0"/>
          <w:lang w:val="en-US"/>
        </w:rPr>
        <w:t xml:space="preserve"> (4th ed.). Thousand Oaks, CA: SAGE Publications.</w:t>
      </w:r>
    </w:p>
    <w:p w:rsidR="00F742BF" w:rsidRPr="00F742BF" w:rsidRDefault="00F742BF" w:rsidP="00F742BF">
      <w:pPr>
        <w:pStyle w:val="Heading2"/>
        <w:spacing w:before="236"/>
        <w:rPr>
          <w:b w:val="0"/>
          <w:lang w:val="en-US"/>
        </w:rPr>
      </w:pPr>
      <w:r w:rsidRPr="00F742BF">
        <w:rPr>
          <w:b w:val="0"/>
          <w:lang w:val="en-US"/>
        </w:rPr>
        <w:t xml:space="preserve">Hair, J. F., Black, W. C., </w:t>
      </w:r>
      <w:proofErr w:type="spellStart"/>
      <w:r w:rsidRPr="00F742BF">
        <w:rPr>
          <w:b w:val="0"/>
          <w:lang w:val="en-US"/>
        </w:rPr>
        <w:t>Babin</w:t>
      </w:r>
      <w:proofErr w:type="spellEnd"/>
      <w:r w:rsidRPr="00F742BF">
        <w:rPr>
          <w:b w:val="0"/>
          <w:lang w:val="en-US"/>
        </w:rPr>
        <w:t xml:space="preserve">, B. J., &amp; Anderson, R. E. (2019). </w:t>
      </w:r>
      <w:r w:rsidRPr="00F742BF">
        <w:rPr>
          <w:b w:val="0"/>
          <w:i/>
          <w:iCs/>
          <w:lang w:val="en-US"/>
        </w:rPr>
        <w:t>Multivariate data analysis</w:t>
      </w:r>
      <w:r w:rsidRPr="00F742BF">
        <w:rPr>
          <w:b w:val="0"/>
          <w:lang w:val="en-US"/>
        </w:rPr>
        <w:t xml:space="preserve"> (8th ed.). Boston, MA: Cengage Learning.</w:t>
      </w:r>
    </w:p>
    <w:p w:rsidR="00F742BF" w:rsidRPr="00F742BF" w:rsidRDefault="00F742BF" w:rsidP="00F742BF">
      <w:pPr>
        <w:pStyle w:val="Heading2"/>
        <w:spacing w:before="236"/>
        <w:rPr>
          <w:b w:val="0"/>
          <w:lang w:val="en-US"/>
        </w:rPr>
      </w:pPr>
      <w:r w:rsidRPr="00F742BF">
        <w:rPr>
          <w:b w:val="0"/>
          <w:lang w:val="en-US"/>
        </w:rPr>
        <w:t xml:space="preserve">Han, J., </w:t>
      </w:r>
      <w:proofErr w:type="spellStart"/>
      <w:r w:rsidRPr="00F742BF">
        <w:rPr>
          <w:b w:val="0"/>
          <w:lang w:val="en-US"/>
        </w:rPr>
        <w:t>Kamber</w:t>
      </w:r>
      <w:proofErr w:type="spellEnd"/>
      <w:r w:rsidRPr="00F742BF">
        <w:rPr>
          <w:b w:val="0"/>
          <w:lang w:val="en-US"/>
        </w:rPr>
        <w:t xml:space="preserve">, M., &amp; Pei, J. (2022). </w:t>
      </w:r>
      <w:r w:rsidRPr="00F742BF">
        <w:rPr>
          <w:b w:val="0"/>
          <w:i/>
          <w:iCs/>
          <w:lang w:val="en-US"/>
        </w:rPr>
        <w:t>Data mining: Concepts and techniques</w:t>
      </w:r>
      <w:r w:rsidRPr="00F742BF">
        <w:rPr>
          <w:b w:val="0"/>
          <w:lang w:val="en-US"/>
        </w:rPr>
        <w:t xml:space="preserve"> (4th ed.). </w:t>
      </w:r>
      <w:r w:rsidRPr="00F742BF">
        <w:rPr>
          <w:b w:val="0"/>
          <w:lang w:val="en-US"/>
        </w:rPr>
        <w:lastRenderedPageBreak/>
        <w:t>Burlington, MA: Morgan Kaufmann.</w:t>
      </w:r>
    </w:p>
    <w:p w:rsidR="00F742BF" w:rsidRPr="00F742BF" w:rsidRDefault="00F742BF" w:rsidP="00F742BF">
      <w:pPr>
        <w:pStyle w:val="Heading2"/>
        <w:spacing w:before="236"/>
        <w:rPr>
          <w:b w:val="0"/>
          <w:lang w:val="en-US"/>
        </w:rPr>
      </w:pPr>
      <w:proofErr w:type="spellStart"/>
      <w:r w:rsidRPr="00F742BF">
        <w:rPr>
          <w:b w:val="0"/>
          <w:lang w:val="en-US"/>
        </w:rPr>
        <w:t>Sarstedt</w:t>
      </w:r>
      <w:proofErr w:type="spellEnd"/>
      <w:r w:rsidRPr="00F742BF">
        <w:rPr>
          <w:b w:val="0"/>
          <w:lang w:val="en-US"/>
        </w:rPr>
        <w:t xml:space="preserve">, M., &amp; Mooi, E. (2019). </w:t>
      </w:r>
      <w:r w:rsidRPr="00F742BF">
        <w:rPr>
          <w:b w:val="0"/>
          <w:i/>
          <w:iCs/>
          <w:lang w:val="en-US"/>
        </w:rPr>
        <w:t>A concise guide to market research: The process, data, and methods using IBM SPSS statistics</w:t>
      </w:r>
      <w:r w:rsidRPr="00F742BF">
        <w:rPr>
          <w:b w:val="0"/>
          <w:lang w:val="en-US"/>
        </w:rPr>
        <w:t xml:space="preserve"> (2nd ed.). Berlin, Germany: Springer.</w:t>
      </w:r>
    </w:p>
    <w:p w:rsidR="008120E3" w:rsidRPr="00F742BF" w:rsidRDefault="007C6310">
      <w:pPr>
        <w:pStyle w:val="Heading2"/>
        <w:spacing w:before="241"/>
        <w:jc w:val="left"/>
        <w:rPr>
          <w:b w:val="0"/>
        </w:rPr>
      </w:pPr>
      <w:r w:rsidRPr="00F742BF">
        <w:rPr>
          <w:b w:val="0"/>
          <w:spacing w:val="-2"/>
        </w:rPr>
        <w:t>Internet:</w:t>
      </w:r>
    </w:p>
    <w:p w:rsidR="008120E3" w:rsidRDefault="00F742BF" w:rsidP="00F742BF">
      <w:pPr>
        <w:pStyle w:val="Heading2"/>
        <w:jc w:val="left"/>
        <w:rPr>
          <w:b w:val="0"/>
        </w:rPr>
      </w:pPr>
      <w:r w:rsidRPr="00F742BF">
        <w:rPr>
          <w:b w:val="0"/>
        </w:rPr>
        <w:t xml:space="preserve">We Are Social. (2023). </w:t>
      </w:r>
      <w:r w:rsidRPr="00F742BF">
        <w:rPr>
          <w:b w:val="0"/>
          <w:i/>
          <w:iCs/>
        </w:rPr>
        <w:t>Digital 2023: Indonesia</w:t>
      </w:r>
      <w:r w:rsidRPr="00F742BF">
        <w:rPr>
          <w:b w:val="0"/>
        </w:rPr>
        <w:t xml:space="preserve">. Retrieved from </w:t>
      </w:r>
      <w:hyperlink r:id="rId22" w:tgtFrame="_new" w:history="1">
        <w:r w:rsidRPr="00F742BF">
          <w:rPr>
            <w:rStyle w:val="Hyperlink"/>
            <w:b w:val="0"/>
            <w:color w:val="auto"/>
            <w:u w:val="none"/>
          </w:rPr>
          <w:t>https://wearesocial.com/digital-2023-indonesia</w:t>
        </w:r>
      </w:hyperlink>
    </w:p>
    <w:p w:rsidR="000D3691" w:rsidRDefault="000D3691">
      <w:pPr>
        <w:tabs>
          <w:tab w:val="left" w:pos="1758"/>
          <w:tab w:val="left" w:pos="2244"/>
          <w:tab w:val="left" w:pos="3098"/>
          <w:tab w:val="left" w:pos="4722"/>
          <w:tab w:val="left" w:pos="5264"/>
          <w:tab w:val="left" w:pos="6106"/>
          <w:tab w:val="left" w:pos="7015"/>
          <w:tab w:val="left" w:pos="7723"/>
        </w:tabs>
        <w:ind w:left="928" w:right="139" w:hanging="360"/>
      </w:pPr>
    </w:p>
    <w:sectPr w:rsidR="000D3691" w:rsidSect="00017B6A">
      <w:headerReference w:type="even" r:id="rId23"/>
      <w:headerReference w:type="default" r:id="rId24"/>
      <w:footerReference w:type="even" r:id="rId25"/>
      <w:footerReference w:type="default" r:id="rId26"/>
      <w:headerReference w:type="first" r:id="rId27"/>
      <w:footerReference w:type="first" r:id="rId28"/>
      <w:pgSz w:w="11910" w:h="16840" w:code="9"/>
      <w:pgMar w:top="1701" w:right="1701" w:bottom="1701" w:left="1701" w:header="737" w:footer="85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3165B" w:rsidRDefault="0003165B">
      <w:r>
        <w:separator/>
      </w:r>
    </w:p>
  </w:endnote>
  <w:endnote w:type="continuationSeparator" w:id="0">
    <w:p w:rsidR="0003165B" w:rsidRDefault="00031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17B6A" w:rsidRDefault="00017B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A1933" w:rsidRDefault="008A1933">
    <w:pPr>
      <w:pStyle w:val="BodyText"/>
      <w:spacing w:line="14" w:lineRule="auto"/>
      <w:rPr>
        <w:sz w:val="20"/>
      </w:rPr>
    </w:pPr>
    <w:r>
      <w:rPr>
        <w:noProof/>
        <w:sz w:val="20"/>
        <w:lang w:val="en-US"/>
      </w:rPr>
      <mc:AlternateContent>
        <mc:Choice Requires="wps">
          <w:drawing>
            <wp:anchor distT="0" distB="0" distL="0" distR="0" simplePos="0" relativeHeight="487494144" behindDoc="1" locked="0" layoutInCell="1" allowOverlap="1" wp14:anchorId="56F5101D" wp14:editId="12781F00">
              <wp:simplePos x="0" y="0"/>
              <wp:positionH relativeFrom="page">
                <wp:posOffset>1443355</wp:posOffset>
              </wp:positionH>
              <wp:positionV relativeFrom="page">
                <wp:posOffset>10029837</wp:posOffset>
              </wp:positionV>
              <wp:extent cx="5012055" cy="2476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2055" cy="247650"/>
                      </a:xfrm>
                      <a:custGeom>
                        <a:avLst/>
                        <a:gdLst/>
                        <a:ahLst/>
                        <a:cxnLst/>
                        <a:rect l="l" t="t" r="r" b="b"/>
                        <a:pathLst>
                          <a:path w="5012055" h="247650">
                            <a:moveTo>
                              <a:pt x="0" y="41274"/>
                            </a:moveTo>
                            <a:lnTo>
                              <a:pt x="3234" y="25208"/>
                            </a:lnTo>
                            <a:lnTo>
                              <a:pt x="12065" y="12088"/>
                            </a:lnTo>
                            <a:lnTo>
                              <a:pt x="25181" y="3243"/>
                            </a:lnTo>
                            <a:lnTo>
                              <a:pt x="41275" y="0"/>
                            </a:lnTo>
                            <a:lnTo>
                              <a:pt x="4970780" y="0"/>
                            </a:lnTo>
                            <a:lnTo>
                              <a:pt x="4986819" y="3243"/>
                            </a:lnTo>
                            <a:lnTo>
                              <a:pt x="4999942" y="12088"/>
                            </a:lnTo>
                            <a:lnTo>
                              <a:pt x="5008802" y="25208"/>
                            </a:lnTo>
                            <a:lnTo>
                              <a:pt x="5012055" y="41274"/>
                            </a:lnTo>
                            <a:lnTo>
                              <a:pt x="5012055" y="206374"/>
                            </a:lnTo>
                            <a:lnTo>
                              <a:pt x="5008802" y="222441"/>
                            </a:lnTo>
                            <a:lnTo>
                              <a:pt x="4999942" y="235561"/>
                            </a:lnTo>
                            <a:lnTo>
                              <a:pt x="4986819" y="244406"/>
                            </a:lnTo>
                            <a:lnTo>
                              <a:pt x="4970780" y="247649"/>
                            </a:lnTo>
                            <a:lnTo>
                              <a:pt x="41275" y="247649"/>
                            </a:lnTo>
                            <a:lnTo>
                              <a:pt x="25181" y="244406"/>
                            </a:lnTo>
                            <a:lnTo>
                              <a:pt x="12064" y="235561"/>
                            </a:lnTo>
                            <a:lnTo>
                              <a:pt x="3234" y="222441"/>
                            </a:lnTo>
                            <a:lnTo>
                              <a:pt x="0" y="206374"/>
                            </a:lnTo>
                            <a:lnTo>
                              <a:pt x="0" y="41274"/>
                            </a:lnTo>
                            <a:close/>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C2B168" id="Graphic 7" o:spid="_x0000_s1026" style="position:absolute;margin-left:113.65pt;margin-top:789.75pt;width:394.65pt;height:19.5pt;z-index:-15822336;visibility:visible;mso-wrap-style:square;mso-wrap-distance-left:0;mso-wrap-distance-top:0;mso-wrap-distance-right:0;mso-wrap-distance-bottom:0;mso-position-horizontal:absolute;mso-position-horizontal-relative:page;mso-position-vertical:absolute;mso-position-vertical-relative:page;v-text-anchor:top" coordsize="5012055,247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" path="m,41274l3234,25208,12065,12088,25181,3243,41275,,4970780,r16039,3243l4999942,12088r8860,13120l5012055,41274r,165100l5008802,222441r-8860,13120l4986819,244406r-16039,3243l41275,247649,25181,244406,12064,235561,3234,222441,,206374,,41274xe" filled="f">
              <v:path arrowok="t"/>
              <w10:wrap anchorx="page" anchory="page"/>
            </v:shape>
          </w:pict>
        </mc:Fallback>
      </mc:AlternateContent>
    </w:r>
    <w:r>
      <w:rPr>
        <w:noProof/>
        <w:sz w:val="20"/>
        <w:lang w:val="en-US"/>
      </w:rPr>
      <mc:AlternateContent>
        <mc:Choice Requires="wps">
          <w:drawing>
            <wp:anchor distT="0" distB="0" distL="0" distR="0" simplePos="0" relativeHeight="487494656" behindDoc="1" locked="0" layoutInCell="1" allowOverlap="1" wp14:anchorId="2549FD25" wp14:editId="22814C7C">
              <wp:simplePos x="0" y="0"/>
              <wp:positionH relativeFrom="page">
                <wp:posOffset>1538986</wp:posOffset>
              </wp:positionH>
              <wp:positionV relativeFrom="page">
                <wp:posOffset>10086905</wp:posOffset>
              </wp:positionV>
              <wp:extent cx="2790190" cy="16573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790190" cy="165735"/>
                      </a:xfrm>
                      <a:prstGeom prst="rect">
                        <a:avLst/>
                      </a:prstGeom>
                    </wps:spPr>
                    <wps:txbx>
                      <w:txbxContent>
                        <w:p w:rsidR="008A1933" w:rsidRDefault="008A1933">
                          <w:pPr>
                            <w:spacing w:before="10"/>
                            <w:ind w:left="20"/>
                            <w:rPr>
                              <w:sz w:val="20"/>
                            </w:rPr>
                          </w:pPr>
                          <w:r>
                            <w:rPr>
                              <w:sz w:val="20"/>
                            </w:rPr>
                            <w:t>Jurnal</w:t>
                          </w:r>
                          <w:r>
                            <w:rPr>
                              <w:spacing w:val="-3"/>
                              <w:sz w:val="20"/>
                            </w:rPr>
                            <w:t xml:space="preserve"> </w:t>
                          </w:r>
                          <w:r>
                            <w:rPr>
                              <w:sz w:val="20"/>
                            </w:rPr>
                            <w:t>TRANSFORMASI,</w:t>
                          </w:r>
                          <w:r>
                            <w:rPr>
                              <w:spacing w:val="-2"/>
                              <w:sz w:val="20"/>
                            </w:rPr>
                            <w:t xml:space="preserve"> </w:t>
                          </w:r>
                          <w:r>
                            <w:rPr>
                              <w:sz w:val="20"/>
                            </w:rPr>
                            <w:t>Vol.</w:t>
                          </w:r>
                          <w:r>
                            <w:rPr>
                              <w:spacing w:val="-3"/>
                              <w:sz w:val="20"/>
                            </w:rPr>
                            <w:t xml:space="preserve"> </w:t>
                          </w:r>
                          <w:r>
                            <w:rPr>
                              <w:sz w:val="20"/>
                            </w:rPr>
                            <w:t>14,</w:t>
                          </w:r>
                          <w:r>
                            <w:rPr>
                              <w:spacing w:val="-3"/>
                              <w:sz w:val="20"/>
                            </w:rPr>
                            <w:t xml:space="preserve"> </w:t>
                          </w:r>
                          <w:r>
                            <w:rPr>
                              <w:sz w:val="20"/>
                            </w:rPr>
                            <w:t>No.</w:t>
                          </w:r>
                          <w:r>
                            <w:rPr>
                              <w:spacing w:val="-5"/>
                              <w:sz w:val="20"/>
                            </w:rPr>
                            <w:t xml:space="preserve"> </w:t>
                          </w:r>
                          <w:r>
                            <w:rPr>
                              <w:sz w:val="20"/>
                            </w:rPr>
                            <w:t>1,</w:t>
                          </w:r>
                          <w:r>
                            <w:rPr>
                              <w:spacing w:val="-5"/>
                              <w:sz w:val="20"/>
                            </w:rPr>
                            <w:t xml:space="preserve"> </w:t>
                          </w:r>
                          <w:r>
                            <w:rPr>
                              <w:sz w:val="20"/>
                            </w:rPr>
                            <w:t>2018</w:t>
                          </w:r>
                          <w:r>
                            <w:rPr>
                              <w:spacing w:val="-2"/>
                              <w:sz w:val="20"/>
                            </w:rPr>
                            <w:t xml:space="preserve"> </w:t>
                          </w:r>
                          <w:r>
                            <w:rPr>
                              <w:sz w:val="20"/>
                            </w:rPr>
                            <w:t>:</w:t>
                          </w:r>
                          <w:r>
                            <w:rPr>
                              <w:spacing w:val="-4"/>
                              <w:sz w:val="20"/>
                            </w:rPr>
                            <w:t xml:space="preserve"> </w:t>
                          </w:r>
                          <w:r>
                            <w:rPr>
                              <w:sz w:val="20"/>
                            </w:rPr>
                            <w:t>1</w:t>
                          </w:r>
                          <w:r>
                            <w:rPr>
                              <w:spacing w:val="2"/>
                              <w:sz w:val="20"/>
                            </w:rPr>
                            <w:t xml:space="preserve"> </w:t>
                          </w:r>
                          <w:r>
                            <w:rPr>
                              <w:sz w:val="20"/>
                            </w:rPr>
                            <w:t>-</w:t>
                          </w:r>
                          <w:r>
                            <w:rPr>
                              <w:spacing w:val="-2"/>
                              <w:sz w:val="20"/>
                            </w:rPr>
                            <w:t xml:space="preserve"> </w:t>
                          </w:r>
                          <w:r>
                            <w:rPr>
                              <w:spacing w:val="-10"/>
                              <w:sz w:val="20"/>
                            </w:rPr>
                            <w:t>6</w:t>
                          </w:r>
                        </w:p>
                      </w:txbxContent>
                    </wps:txbx>
                    <wps:bodyPr wrap="square" lIns="0" tIns="0" rIns="0" bIns="0" rtlCol="0">
                      <a:noAutofit/>
                    </wps:bodyPr>
                  </wps:wsp>
                </a:graphicData>
              </a:graphic>
            </wp:anchor>
          </w:drawing>
        </mc:Choice>
        <mc:Fallback>
          <w:pict>
            <v:shapetype w14:anchorId="2549FD25" id="_x0000_t202" coordsize="21600,21600" o:spt="202" path="m,l,21600r21600,l21600,xe">
              <v:stroke joinstyle="miter"/>
              <v:path gradientshapeok="t" o:connecttype="rect"/>
            </v:shapetype>
            <v:shape id="Textbox 8" o:spid="_x0000_s1027" type="#_x0000_t202" style="position:absolute;margin-left:121.2pt;margin-top:794.25pt;width:219.7pt;height:13.05pt;z-index:-1582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" filled="f" stroked="f">
              <v:textbox inset="0,0,0,0">
                <w:txbxContent>
                  <w:p w:rsidR="008A1933" w:rsidRDefault="008A1933">
                    <w:pPr>
                      <w:spacing w:before="10"/>
                      <w:ind w:left="20"/>
                      <w:rPr>
                        <w:sz w:val="20"/>
                      </w:rPr>
                    </w:pPr>
                    <w:r>
                      <w:rPr>
                        <w:sz w:val="20"/>
                      </w:rPr>
                      <w:t>Jurnal</w:t>
                    </w:r>
                    <w:r>
                      <w:rPr>
                        <w:spacing w:val="-3"/>
                        <w:sz w:val="20"/>
                      </w:rPr>
                      <w:t xml:space="preserve"> </w:t>
                    </w:r>
                    <w:r>
                      <w:rPr>
                        <w:sz w:val="20"/>
                      </w:rPr>
                      <w:t>TRANSFORMASI,</w:t>
                    </w:r>
                    <w:r>
                      <w:rPr>
                        <w:spacing w:val="-2"/>
                        <w:sz w:val="20"/>
                      </w:rPr>
                      <w:t xml:space="preserve"> </w:t>
                    </w:r>
                    <w:r>
                      <w:rPr>
                        <w:sz w:val="20"/>
                      </w:rPr>
                      <w:t>Vol.</w:t>
                    </w:r>
                    <w:r>
                      <w:rPr>
                        <w:spacing w:val="-3"/>
                        <w:sz w:val="20"/>
                      </w:rPr>
                      <w:t xml:space="preserve"> </w:t>
                    </w:r>
                    <w:r>
                      <w:rPr>
                        <w:sz w:val="20"/>
                      </w:rPr>
                      <w:t>14,</w:t>
                    </w:r>
                    <w:r>
                      <w:rPr>
                        <w:spacing w:val="-3"/>
                        <w:sz w:val="20"/>
                      </w:rPr>
                      <w:t xml:space="preserve"> </w:t>
                    </w:r>
                    <w:r>
                      <w:rPr>
                        <w:sz w:val="20"/>
                      </w:rPr>
                      <w:t>No.</w:t>
                    </w:r>
                    <w:r>
                      <w:rPr>
                        <w:spacing w:val="-5"/>
                        <w:sz w:val="20"/>
                      </w:rPr>
                      <w:t xml:space="preserve"> </w:t>
                    </w:r>
                    <w:r>
                      <w:rPr>
                        <w:sz w:val="20"/>
                      </w:rPr>
                      <w:t>1,</w:t>
                    </w:r>
                    <w:r>
                      <w:rPr>
                        <w:spacing w:val="-5"/>
                        <w:sz w:val="20"/>
                      </w:rPr>
                      <w:t xml:space="preserve"> </w:t>
                    </w:r>
                    <w:r>
                      <w:rPr>
                        <w:sz w:val="20"/>
                      </w:rPr>
                      <w:t>2018</w:t>
                    </w:r>
                    <w:r>
                      <w:rPr>
                        <w:spacing w:val="-2"/>
                        <w:sz w:val="20"/>
                      </w:rPr>
                      <w:t xml:space="preserve"> </w:t>
                    </w:r>
                    <w:r>
                      <w:rPr>
                        <w:sz w:val="20"/>
                      </w:rPr>
                      <w:t>:</w:t>
                    </w:r>
                    <w:r>
                      <w:rPr>
                        <w:spacing w:val="-4"/>
                        <w:sz w:val="20"/>
                      </w:rPr>
                      <w:t xml:space="preserve"> </w:t>
                    </w:r>
                    <w:r>
                      <w:rPr>
                        <w:sz w:val="20"/>
                      </w:rPr>
                      <w:t>1</w:t>
                    </w:r>
                    <w:r>
                      <w:rPr>
                        <w:spacing w:val="2"/>
                        <w:sz w:val="20"/>
                      </w:rPr>
                      <w:t xml:space="preserve"> </w:t>
                    </w:r>
                    <w:r>
                      <w:rPr>
                        <w:sz w:val="20"/>
                      </w:rPr>
                      <w:t>-</w:t>
                    </w:r>
                    <w:r>
                      <w:rPr>
                        <w:spacing w:val="-2"/>
                        <w:sz w:val="20"/>
                      </w:rPr>
                      <w:t xml:space="preserve"> </w:t>
                    </w:r>
                    <w:r>
                      <w:rPr>
                        <w:spacing w:val="-10"/>
                        <w:sz w:val="20"/>
                      </w:rPr>
                      <w:t>6</w:t>
                    </w:r>
                  </w:p>
                </w:txbxContent>
              </v:textbox>
              <w10:wrap anchorx="page" anchory="page"/>
            </v:shape>
          </w:pict>
        </mc:Fallback>
      </mc:AlternateContent>
    </w:r>
    <w:r>
      <w:rPr>
        <w:noProof/>
        <w:sz w:val="20"/>
        <w:lang w:val="en-US"/>
      </w:rPr>
      <mc:AlternateContent>
        <mc:Choice Requires="wps">
          <w:drawing>
            <wp:anchor distT="0" distB="0" distL="0" distR="0" simplePos="0" relativeHeight="487495168" behindDoc="1" locked="0" layoutInCell="1" allowOverlap="1" wp14:anchorId="555FF4EE" wp14:editId="5D443E07">
              <wp:simplePos x="0" y="0"/>
              <wp:positionH relativeFrom="page">
                <wp:posOffset>6109461</wp:posOffset>
              </wp:positionH>
              <wp:positionV relativeFrom="page">
                <wp:posOffset>10083857</wp:posOffset>
              </wp:positionV>
              <wp:extent cx="152400" cy="16573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400" cy="165735"/>
                      </a:xfrm>
                      <a:prstGeom prst="rect">
                        <a:avLst/>
                      </a:prstGeom>
                    </wps:spPr>
                    <wps:txbx>
                      <w:txbxContent>
                        <w:p w:rsidR="008A1933" w:rsidRDefault="008A1933">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5961A7">
                            <w:rPr>
                              <w:noProof/>
                              <w:spacing w:val="-10"/>
                              <w:sz w:val="20"/>
                            </w:rPr>
                            <w:t>1</w:t>
                          </w:r>
                          <w:r>
                            <w:rPr>
                              <w:spacing w:val="-10"/>
                              <w:sz w:val="20"/>
                            </w:rPr>
                            <w:fldChar w:fldCharType="end"/>
                          </w:r>
                        </w:p>
                      </w:txbxContent>
                    </wps:txbx>
                    <wps:bodyPr wrap="square" lIns="0" tIns="0" rIns="0" bIns="0" rtlCol="0">
                      <a:noAutofit/>
                    </wps:bodyPr>
                  </wps:wsp>
                </a:graphicData>
              </a:graphic>
            </wp:anchor>
          </w:drawing>
        </mc:Choice>
        <mc:Fallback>
          <w:pict>
            <v:shape w14:anchorId="555FF4EE" id="Textbox 9" o:spid="_x0000_s1028" type="#_x0000_t202" style="position:absolute;margin-left:481.05pt;margin-top:794pt;width:12pt;height:13.05pt;z-index:-1582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" filled="f" stroked="f">
              <v:textbox inset="0,0,0,0">
                <w:txbxContent>
                  <w:p w:rsidR="008A1933" w:rsidRDefault="008A1933">
                    <w:pPr>
                      <w:spacing w:before="10"/>
                      <w:ind w:left="60"/>
                      <w:rPr>
                        <w:sz w:val="20"/>
                      </w:rPr>
                    </w:pPr>
                    <w:r>
                      <w:rPr>
                        <w:spacing w:val="-10"/>
                        <w:sz w:val="20"/>
                      </w:rPr>
                      <w:fldChar w:fldCharType="begin"/>
                    </w:r>
                    <w:r>
                      <w:rPr>
                        <w:spacing w:val="-10"/>
                        <w:sz w:val="20"/>
                      </w:rPr>
                      <w:instrText xml:space="preserve"> PAGE </w:instrText>
                    </w:r>
                    <w:r>
                      <w:rPr>
                        <w:spacing w:val="-10"/>
                        <w:sz w:val="20"/>
                      </w:rPr>
                      <w:fldChar w:fldCharType="separate"/>
                    </w:r>
                    <w:r w:rsidR="005961A7">
                      <w:rPr>
                        <w:noProof/>
                        <w:spacing w:val="-10"/>
                        <w:sz w:val="20"/>
                      </w:rPr>
                      <w:t>1</w:t>
                    </w:r>
                    <w:r>
                      <w:rPr>
                        <w:spacing w:val="-10"/>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17B6A" w:rsidRDefault="00017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3165B" w:rsidRDefault="0003165B">
      <w:r>
        <w:separator/>
      </w:r>
    </w:p>
  </w:footnote>
  <w:footnote w:type="continuationSeparator" w:id="0">
    <w:p w:rsidR="0003165B" w:rsidRDefault="000316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17B6A" w:rsidRDefault="00017B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8A1933" w:rsidRDefault="008A1933">
    <w:pPr>
      <w:pStyle w:val="BodyText"/>
      <w:spacing w:line="14" w:lineRule="auto"/>
      <w:rPr>
        <w:sz w:val="20"/>
      </w:rPr>
    </w:pPr>
    <w:r>
      <w:rPr>
        <w:noProof/>
        <w:sz w:val="20"/>
        <w:lang w:val="en-US"/>
      </w:rPr>
      <mc:AlternateContent>
        <mc:Choice Requires="wps">
          <w:drawing>
            <wp:anchor distT="0" distB="0" distL="0" distR="0" simplePos="0" relativeHeight="487493120" behindDoc="1" locked="0" layoutInCell="1" allowOverlap="1" wp14:anchorId="50D4BBB3" wp14:editId="0C31B100">
              <wp:simplePos x="0" y="0"/>
              <wp:positionH relativeFrom="page">
                <wp:posOffset>1422146</wp:posOffset>
              </wp:positionH>
              <wp:positionV relativeFrom="page">
                <wp:posOffset>615695</wp:posOffset>
              </wp:positionV>
              <wp:extent cx="5079365" cy="5651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9365" cy="56515"/>
                      </a:xfrm>
                      <a:custGeom>
                        <a:avLst/>
                        <a:gdLst/>
                        <a:ahLst/>
                        <a:cxnLst/>
                        <a:rect l="l" t="t" r="r" b="b"/>
                        <a:pathLst>
                          <a:path w="5079365" h="56515">
                            <a:moveTo>
                              <a:pt x="5078857" y="47244"/>
                            </a:moveTo>
                            <a:lnTo>
                              <a:pt x="0" y="47244"/>
                            </a:lnTo>
                            <a:lnTo>
                              <a:pt x="0" y="56388"/>
                            </a:lnTo>
                            <a:lnTo>
                              <a:pt x="5078857" y="56388"/>
                            </a:lnTo>
                            <a:lnTo>
                              <a:pt x="5078857" y="47244"/>
                            </a:lnTo>
                            <a:close/>
                          </a:path>
                          <a:path w="5079365" h="56515">
                            <a:moveTo>
                              <a:pt x="5078857" y="0"/>
                            </a:moveTo>
                            <a:lnTo>
                              <a:pt x="0" y="0"/>
                            </a:lnTo>
                            <a:lnTo>
                              <a:pt x="0" y="38100"/>
                            </a:lnTo>
                            <a:lnTo>
                              <a:pt x="5078857" y="38100"/>
                            </a:lnTo>
                            <a:lnTo>
                              <a:pt x="50788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F2BFC2" id="Graphic 5" o:spid="_x0000_s1026" style="position:absolute;margin-left:112pt;margin-top:48.5pt;width:399.95pt;height:4.45pt;z-index:-15823360;visibility:visible;mso-wrap-style:square;mso-wrap-distance-left:0;mso-wrap-distance-top:0;mso-wrap-distance-right:0;mso-wrap-distance-bottom:0;mso-position-horizontal:absolute;mso-position-horizontal-relative:page;mso-position-vertical:absolute;mso-position-vertical-relative:page;v-text-anchor:top" coordsize="5079365,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" path="m5078857,47244l,47244r,9144l5078857,56388r,-9144xem5078857,l,,,38100r5078857,l5078857,xe" fillcolor="black" stroked="f">
              <v:path arrowok="t"/>
              <w10:wrap anchorx="page" anchory="page"/>
            </v:shape>
          </w:pict>
        </mc:Fallback>
      </mc:AlternateContent>
    </w:r>
    <w:r>
      <w:rPr>
        <w:noProof/>
        <w:sz w:val="20"/>
        <w:lang w:val="en-US"/>
      </w:rPr>
      <mc:AlternateContent>
        <mc:Choice Requires="wps">
          <w:drawing>
            <wp:anchor distT="0" distB="0" distL="0" distR="0" simplePos="0" relativeHeight="487493632" behindDoc="1" locked="0" layoutInCell="1" allowOverlap="1" wp14:anchorId="696000D9" wp14:editId="230D7959">
              <wp:simplePos x="0" y="0"/>
              <wp:positionH relativeFrom="page">
                <wp:posOffset>1848357</wp:posOffset>
              </wp:positionH>
              <wp:positionV relativeFrom="page">
                <wp:posOffset>450653</wp:posOffset>
              </wp:positionV>
              <wp:extent cx="4645025"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45025" cy="165735"/>
                      </a:xfrm>
                      <a:prstGeom prst="rect">
                        <a:avLst/>
                      </a:prstGeom>
                    </wps:spPr>
                    <wps:txbx>
                      <w:txbxContent>
                        <w:p w:rsidR="008A1933" w:rsidRDefault="008A1933">
                          <w:pPr>
                            <w:spacing w:before="10"/>
                            <w:ind w:left="20"/>
                            <w:rPr>
                              <w:sz w:val="20"/>
                            </w:rPr>
                          </w:pPr>
                          <w:r>
                            <w:rPr>
                              <w:sz w:val="20"/>
                            </w:rPr>
                            <w:t>“Jurnal</w:t>
                          </w:r>
                          <w:r>
                            <w:rPr>
                              <w:spacing w:val="-7"/>
                              <w:sz w:val="20"/>
                            </w:rPr>
                            <w:t xml:space="preserve"> </w:t>
                          </w:r>
                          <w:r>
                            <w:rPr>
                              <w:sz w:val="20"/>
                            </w:rPr>
                            <w:t>TRANSFORMASI</w:t>
                          </w:r>
                          <w:r>
                            <w:rPr>
                              <w:spacing w:val="-6"/>
                              <w:sz w:val="20"/>
                            </w:rPr>
                            <w:t xml:space="preserve"> </w:t>
                          </w:r>
                          <w:r>
                            <w:rPr>
                              <w:sz w:val="20"/>
                            </w:rPr>
                            <w:t>(Informasi</w:t>
                          </w:r>
                          <w:r>
                            <w:rPr>
                              <w:spacing w:val="-8"/>
                              <w:sz w:val="20"/>
                            </w:rPr>
                            <w:t xml:space="preserve"> </w:t>
                          </w:r>
                          <w:r>
                            <w:rPr>
                              <w:sz w:val="20"/>
                            </w:rPr>
                            <w:t>&amp;</w:t>
                          </w:r>
                          <w:r>
                            <w:rPr>
                              <w:spacing w:val="-5"/>
                              <w:sz w:val="20"/>
                            </w:rPr>
                            <w:t xml:space="preserve"> </w:t>
                          </w:r>
                          <w:r>
                            <w:rPr>
                              <w:sz w:val="20"/>
                            </w:rPr>
                            <w:t>Pengembangan</w:t>
                          </w:r>
                          <w:r>
                            <w:rPr>
                              <w:spacing w:val="-6"/>
                              <w:sz w:val="20"/>
                            </w:rPr>
                            <w:t xml:space="preserve"> </w:t>
                          </w:r>
                          <w:r>
                            <w:rPr>
                              <w:sz w:val="20"/>
                            </w:rPr>
                            <w:t>Iptek)”</w:t>
                          </w:r>
                          <w:r>
                            <w:rPr>
                              <w:spacing w:val="-7"/>
                              <w:sz w:val="20"/>
                            </w:rPr>
                            <w:t xml:space="preserve"> </w:t>
                          </w:r>
                          <w:r>
                            <w:rPr>
                              <w:sz w:val="20"/>
                            </w:rPr>
                            <w:t>(STMIK</w:t>
                          </w:r>
                          <w:r>
                            <w:rPr>
                              <w:spacing w:val="-7"/>
                              <w:sz w:val="20"/>
                            </w:rPr>
                            <w:t xml:space="preserve"> </w:t>
                          </w:r>
                          <w:r>
                            <w:rPr>
                              <w:sz w:val="20"/>
                            </w:rPr>
                            <w:t>BINA</w:t>
                          </w:r>
                          <w:r>
                            <w:rPr>
                              <w:spacing w:val="-7"/>
                              <w:sz w:val="20"/>
                            </w:rPr>
                            <w:t xml:space="preserve"> </w:t>
                          </w:r>
                          <w:r>
                            <w:rPr>
                              <w:spacing w:val="-2"/>
                              <w:sz w:val="20"/>
                            </w:rPr>
                            <w:t>PATRIA)</w:t>
                          </w:r>
                        </w:p>
                      </w:txbxContent>
                    </wps:txbx>
                    <wps:bodyPr wrap="square" lIns="0" tIns="0" rIns="0" bIns="0" rtlCol="0">
                      <a:noAutofit/>
                    </wps:bodyPr>
                  </wps:wsp>
                </a:graphicData>
              </a:graphic>
            </wp:anchor>
          </w:drawing>
        </mc:Choice>
        <mc:Fallback>
          <w:pict>
            <v:shapetype w14:anchorId="696000D9" id="_x0000_t202" coordsize="21600,21600" o:spt="202" path="m,l,21600r21600,l21600,xe">
              <v:stroke joinstyle="miter"/>
              <v:path gradientshapeok="t" o:connecttype="rect"/>
            </v:shapetype>
            <v:shape id="Textbox 6" o:spid="_x0000_s1026" type="#_x0000_t202" style="position:absolute;margin-left:145.55pt;margin-top:35.5pt;width:365.75pt;height:13.05pt;z-index:-1582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" filled="f" stroked="f">
              <v:textbox inset="0,0,0,0">
                <w:txbxContent>
                  <w:p w:rsidR="008A1933" w:rsidRDefault="008A1933">
                    <w:pPr>
                      <w:spacing w:before="10"/>
                      <w:ind w:left="20"/>
                      <w:rPr>
                        <w:sz w:val="20"/>
                      </w:rPr>
                    </w:pPr>
                    <w:r>
                      <w:rPr>
                        <w:sz w:val="20"/>
                      </w:rPr>
                      <w:t>“Jurnal</w:t>
                    </w:r>
                    <w:r>
                      <w:rPr>
                        <w:spacing w:val="-7"/>
                        <w:sz w:val="20"/>
                      </w:rPr>
                      <w:t xml:space="preserve"> </w:t>
                    </w:r>
                    <w:r>
                      <w:rPr>
                        <w:sz w:val="20"/>
                      </w:rPr>
                      <w:t>TRANSFORMASI</w:t>
                    </w:r>
                    <w:r>
                      <w:rPr>
                        <w:spacing w:val="-6"/>
                        <w:sz w:val="20"/>
                      </w:rPr>
                      <w:t xml:space="preserve"> </w:t>
                    </w:r>
                    <w:r>
                      <w:rPr>
                        <w:sz w:val="20"/>
                      </w:rPr>
                      <w:t>(Informasi</w:t>
                    </w:r>
                    <w:r>
                      <w:rPr>
                        <w:spacing w:val="-8"/>
                        <w:sz w:val="20"/>
                      </w:rPr>
                      <w:t xml:space="preserve"> </w:t>
                    </w:r>
                    <w:r>
                      <w:rPr>
                        <w:sz w:val="20"/>
                      </w:rPr>
                      <w:t>&amp;</w:t>
                    </w:r>
                    <w:r>
                      <w:rPr>
                        <w:spacing w:val="-5"/>
                        <w:sz w:val="20"/>
                      </w:rPr>
                      <w:t xml:space="preserve"> </w:t>
                    </w:r>
                    <w:r>
                      <w:rPr>
                        <w:sz w:val="20"/>
                      </w:rPr>
                      <w:t>Pengembangan</w:t>
                    </w:r>
                    <w:r>
                      <w:rPr>
                        <w:spacing w:val="-6"/>
                        <w:sz w:val="20"/>
                      </w:rPr>
                      <w:t xml:space="preserve"> </w:t>
                    </w:r>
                    <w:r>
                      <w:rPr>
                        <w:sz w:val="20"/>
                      </w:rPr>
                      <w:t>Iptek)”</w:t>
                    </w:r>
                    <w:r>
                      <w:rPr>
                        <w:spacing w:val="-7"/>
                        <w:sz w:val="20"/>
                      </w:rPr>
                      <w:t xml:space="preserve"> </w:t>
                    </w:r>
                    <w:r>
                      <w:rPr>
                        <w:sz w:val="20"/>
                      </w:rPr>
                      <w:t>(STMIK</w:t>
                    </w:r>
                    <w:r>
                      <w:rPr>
                        <w:spacing w:val="-7"/>
                        <w:sz w:val="20"/>
                      </w:rPr>
                      <w:t xml:space="preserve"> </w:t>
                    </w:r>
                    <w:r>
                      <w:rPr>
                        <w:sz w:val="20"/>
                      </w:rPr>
                      <w:t>BINA</w:t>
                    </w:r>
                    <w:r>
                      <w:rPr>
                        <w:spacing w:val="-7"/>
                        <w:sz w:val="20"/>
                      </w:rPr>
                      <w:t xml:space="preserve"> </w:t>
                    </w:r>
                    <w:r>
                      <w:rPr>
                        <w:spacing w:val="-2"/>
                        <w:sz w:val="20"/>
                      </w:rPr>
                      <w:t>PATRIA)</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17B6A" w:rsidRDefault="00017B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526EF2"/>
    <w:multiLevelType w:val="multilevel"/>
    <w:tmpl w:val="32DA3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509CA"/>
    <w:multiLevelType w:val="multilevel"/>
    <w:tmpl w:val="8D58F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374166"/>
    <w:multiLevelType w:val="hybridMultilevel"/>
    <w:tmpl w:val="8190F6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7709EB"/>
    <w:multiLevelType w:val="hybridMultilevel"/>
    <w:tmpl w:val="8190F63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C22095"/>
    <w:multiLevelType w:val="hybridMultilevel"/>
    <w:tmpl w:val="CBEEF8EA"/>
    <w:lvl w:ilvl="0" w:tplc="E6607076">
      <w:start w:val="1"/>
      <w:numFmt w:val="lowerLetter"/>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5" w15:restartNumberingAfterBreak="0">
    <w:nsid w:val="12A44E4E"/>
    <w:multiLevelType w:val="hybridMultilevel"/>
    <w:tmpl w:val="2242A886"/>
    <w:lvl w:ilvl="0" w:tplc="AA98FB38">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0A1DFC"/>
    <w:multiLevelType w:val="hybridMultilevel"/>
    <w:tmpl w:val="3E6618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C0C20D7"/>
    <w:multiLevelType w:val="hybridMultilevel"/>
    <w:tmpl w:val="AE0A58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D84024"/>
    <w:multiLevelType w:val="hybridMultilevel"/>
    <w:tmpl w:val="AE0A58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261676"/>
    <w:multiLevelType w:val="hybridMultilevel"/>
    <w:tmpl w:val="8038793C"/>
    <w:lvl w:ilvl="0" w:tplc="ECBEC7EE">
      <w:start w:val="1"/>
      <w:numFmt w:val="lowerLetter"/>
      <w:lvlText w:val="%1."/>
      <w:lvlJc w:val="left"/>
      <w:pPr>
        <w:ind w:left="988" w:hanging="360"/>
      </w:pPr>
      <w:rPr>
        <w:rFonts w:hint="default"/>
      </w:rPr>
    </w:lvl>
    <w:lvl w:ilvl="1" w:tplc="04090019" w:tentative="1">
      <w:start w:val="1"/>
      <w:numFmt w:val="lowerLetter"/>
      <w:lvlText w:val="%2."/>
      <w:lvlJc w:val="left"/>
      <w:pPr>
        <w:ind w:left="1708" w:hanging="360"/>
      </w:pPr>
    </w:lvl>
    <w:lvl w:ilvl="2" w:tplc="0409001B" w:tentative="1">
      <w:start w:val="1"/>
      <w:numFmt w:val="lowerRoman"/>
      <w:lvlText w:val="%3."/>
      <w:lvlJc w:val="right"/>
      <w:pPr>
        <w:ind w:left="2428" w:hanging="180"/>
      </w:pPr>
    </w:lvl>
    <w:lvl w:ilvl="3" w:tplc="0409000F" w:tentative="1">
      <w:start w:val="1"/>
      <w:numFmt w:val="decimal"/>
      <w:lvlText w:val="%4."/>
      <w:lvlJc w:val="left"/>
      <w:pPr>
        <w:ind w:left="3148" w:hanging="360"/>
      </w:pPr>
    </w:lvl>
    <w:lvl w:ilvl="4" w:tplc="04090019" w:tentative="1">
      <w:start w:val="1"/>
      <w:numFmt w:val="lowerLetter"/>
      <w:lvlText w:val="%5."/>
      <w:lvlJc w:val="left"/>
      <w:pPr>
        <w:ind w:left="3868" w:hanging="360"/>
      </w:pPr>
    </w:lvl>
    <w:lvl w:ilvl="5" w:tplc="0409001B" w:tentative="1">
      <w:start w:val="1"/>
      <w:numFmt w:val="lowerRoman"/>
      <w:lvlText w:val="%6."/>
      <w:lvlJc w:val="right"/>
      <w:pPr>
        <w:ind w:left="4588" w:hanging="180"/>
      </w:pPr>
    </w:lvl>
    <w:lvl w:ilvl="6" w:tplc="0409000F" w:tentative="1">
      <w:start w:val="1"/>
      <w:numFmt w:val="decimal"/>
      <w:lvlText w:val="%7."/>
      <w:lvlJc w:val="left"/>
      <w:pPr>
        <w:ind w:left="5308" w:hanging="360"/>
      </w:pPr>
    </w:lvl>
    <w:lvl w:ilvl="7" w:tplc="04090019" w:tentative="1">
      <w:start w:val="1"/>
      <w:numFmt w:val="lowerLetter"/>
      <w:lvlText w:val="%8."/>
      <w:lvlJc w:val="left"/>
      <w:pPr>
        <w:ind w:left="6028" w:hanging="360"/>
      </w:pPr>
    </w:lvl>
    <w:lvl w:ilvl="8" w:tplc="0409001B" w:tentative="1">
      <w:start w:val="1"/>
      <w:numFmt w:val="lowerRoman"/>
      <w:lvlText w:val="%9."/>
      <w:lvlJc w:val="right"/>
      <w:pPr>
        <w:ind w:left="6748" w:hanging="180"/>
      </w:pPr>
    </w:lvl>
  </w:abstractNum>
  <w:abstractNum w:abstractNumId="10" w15:restartNumberingAfterBreak="0">
    <w:nsid w:val="3CED0BDD"/>
    <w:multiLevelType w:val="hybridMultilevel"/>
    <w:tmpl w:val="B2D4037A"/>
    <w:lvl w:ilvl="0" w:tplc="BBC27DCA">
      <w:start w:val="1"/>
      <w:numFmt w:val="decimal"/>
      <w:lvlText w:val="2.%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5F16A22"/>
    <w:multiLevelType w:val="multilevel"/>
    <w:tmpl w:val="1BE0AD5E"/>
    <w:lvl w:ilvl="0">
      <w:start w:val="1"/>
      <w:numFmt w:val="decimal"/>
      <w:lvlText w:val="%1."/>
      <w:lvlJc w:val="left"/>
      <w:pPr>
        <w:ind w:left="427" w:hanging="284"/>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2."/>
      <w:lvlJc w:val="left"/>
      <w:pPr>
        <w:ind w:left="851" w:hanging="284"/>
      </w:pPr>
      <w:rPr>
        <w:rFonts w:ascii="Times New Roman" w:eastAsia="Times New Roman" w:hAnsi="Times New Roman" w:cs="Times New Roman" w:hint="default"/>
        <w:b/>
        <w:bCs/>
        <w:i w:val="0"/>
        <w:iCs w:val="0"/>
        <w:spacing w:val="0"/>
        <w:w w:val="100"/>
        <w:sz w:val="22"/>
        <w:szCs w:val="22"/>
        <w:lang w:val="id" w:eastAsia="en-US" w:bidi="ar-SA"/>
      </w:rPr>
    </w:lvl>
    <w:lvl w:ilvl="2">
      <w:start w:val="1"/>
      <w:numFmt w:val="decimal"/>
      <w:lvlText w:val="%2.%3"/>
      <w:lvlJc w:val="left"/>
      <w:pPr>
        <w:ind w:left="899" w:hanging="332"/>
      </w:pPr>
      <w:rPr>
        <w:rFonts w:hint="default"/>
        <w:spacing w:val="0"/>
        <w:w w:val="100"/>
        <w:lang w:val="id" w:eastAsia="en-US" w:bidi="ar-SA"/>
      </w:rPr>
    </w:lvl>
    <w:lvl w:ilvl="3">
      <w:numFmt w:val="bullet"/>
      <w:lvlText w:val="•"/>
      <w:lvlJc w:val="left"/>
      <w:pPr>
        <w:ind w:left="1868" w:hanging="332"/>
      </w:pPr>
      <w:rPr>
        <w:rFonts w:hint="default"/>
        <w:lang w:val="id" w:eastAsia="en-US" w:bidi="ar-SA"/>
      </w:rPr>
    </w:lvl>
    <w:lvl w:ilvl="4">
      <w:numFmt w:val="bullet"/>
      <w:lvlText w:val="•"/>
      <w:lvlJc w:val="left"/>
      <w:pPr>
        <w:ind w:left="2836" w:hanging="332"/>
      </w:pPr>
      <w:rPr>
        <w:rFonts w:hint="default"/>
        <w:lang w:val="id" w:eastAsia="en-US" w:bidi="ar-SA"/>
      </w:rPr>
    </w:lvl>
    <w:lvl w:ilvl="5">
      <w:numFmt w:val="bullet"/>
      <w:lvlText w:val="•"/>
      <w:lvlJc w:val="left"/>
      <w:pPr>
        <w:ind w:left="3805" w:hanging="332"/>
      </w:pPr>
      <w:rPr>
        <w:rFonts w:hint="default"/>
        <w:lang w:val="id" w:eastAsia="en-US" w:bidi="ar-SA"/>
      </w:rPr>
    </w:lvl>
    <w:lvl w:ilvl="6">
      <w:numFmt w:val="bullet"/>
      <w:lvlText w:val="•"/>
      <w:lvlJc w:val="left"/>
      <w:pPr>
        <w:ind w:left="4773" w:hanging="332"/>
      </w:pPr>
      <w:rPr>
        <w:rFonts w:hint="default"/>
        <w:lang w:val="id" w:eastAsia="en-US" w:bidi="ar-SA"/>
      </w:rPr>
    </w:lvl>
    <w:lvl w:ilvl="7">
      <w:numFmt w:val="bullet"/>
      <w:lvlText w:val="•"/>
      <w:lvlJc w:val="left"/>
      <w:pPr>
        <w:ind w:left="5742" w:hanging="332"/>
      </w:pPr>
      <w:rPr>
        <w:rFonts w:hint="default"/>
        <w:lang w:val="id" w:eastAsia="en-US" w:bidi="ar-SA"/>
      </w:rPr>
    </w:lvl>
    <w:lvl w:ilvl="8">
      <w:numFmt w:val="bullet"/>
      <w:lvlText w:val="•"/>
      <w:lvlJc w:val="left"/>
      <w:pPr>
        <w:ind w:left="6710" w:hanging="332"/>
      </w:pPr>
      <w:rPr>
        <w:rFonts w:hint="default"/>
        <w:lang w:val="id" w:eastAsia="en-US" w:bidi="ar-SA"/>
      </w:rPr>
    </w:lvl>
  </w:abstractNum>
  <w:abstractNum w:abstractNumId="12" w15:restartNumberingAfterBreak="0">
    <w:nsid w:val="4B123410"/>
    <w:multiLevelType w:val="multilevel"/>
    <w:tmpl w:val="2DF81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AA225E"/>
    <w:multiLevelType w:val="hybridMultilevel"/>
    <w:tmpl w:val="A11660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E51734"/>
    <w:multiLevelType w:val="hybridMultilevel"/>
    <w:tmpl w:val="3E66182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D9520D"/>
    <w:multiLevelType w:val="hybridMultilevel"/>
    <w:tmpl w:val="6B5E8768"/>
    <w:lvl w:ilvl="0" w:tplc="3809000F">
      <w:start w:val="1"/>
      <w:numFmt w:val="decimal"/>
      <w:lvlText w:val="%1."/>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6" w15:restartNumberingAfterBreak="0">
    <w:nsid w:val="6EED39B3"/>
    <w:multiLevelType w:val="hybridMultilevel"/>
    <w:tmpl w:val="5C7431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6CE1083"/>
    <w:multiLevelType w:val="hybridMultilevel"/>
    <w:tmpl w:val="5C7431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0"/>
  </w:num>
  <w:num w:numId="3">
    <w:abstractNumId w:val="4"/>
  </w:num>
  <w:num w:numId="4">
    <w:abstractNumId w:val="9"/>
  </w:num>
  <w:num w:numId="5">
    <w:abstractNumId w:val="15"/>
  </w:num>
  <w:num w:numId="6">
    <w:abstractNumId w:val="5"/>
  </w:num>
  <w:num w:numId="7">
    <w:abstractNumId w:val="3"/>
  </w:num>
  <w:num w:numId="8">
    <w:abstractNumId w:val="2"/>
  </w:num>
  <w:num w:numId="9">
    <w:abstractNumId w:val="7"/>
  </w:num>
  <w:num w:numId="10">
    <w:abstractNumId w:val="8"/>
  </w:num>
  <w:num w:numId="11">
    <w:abstractNumId w:val="14"/>
  </w:num>
  <w:num w:numId="12">
    <w:abstractNumId w:val="6"/>
  </w:num>
  <w:num w:numId="13">
    <w:abstractNumId w:val="13"/>
  </w:num>
  <w:num w:numId="14">
    <w:abstractNumId w:val="16"/>
  </w:num>
  <w:num w:numId="15">
    <w:abstractNumId w:val="17"/>
  </w:num>
  <w:num w:numId="16">
    <w:abstractNumId w:val="1"/>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0E3"/>
    <w:rsid w:val="00017B6A"/>
    <w:rsid w:val="000305D1"/>
    <w:rsid w:val="0003165B"/>
    <w:rsid w:val="000C0417"/>
    <w:rsid w:val="000D3691"/>
    <w:rsid w:val="00153546"/>
    <w:rsid w:val="00180A5C"/>
    <w:rsid w:val="00185ED0"/>
    <w:rsid w:val="001B2D2D"/>
    <w:rsid w:val="002C4236"/>
    <w:rsid w:val="00306ED0"/>
    <w:rsid w:val="0031558E"/>
    <w:rsid w:val="003A050B"/>
    <w:rsid w:val="00407374"/>
    <w:rsid w:val="004602F6"/>
    <w:rsid w:val="004E0A45"/>
    <w:rsid w:val="00526B8E"/>
    <w:rsid w:val="005961A7"/>
    <w:rsid w:val="00695D20"/>
    <w:rsid w:val="006A5B5C"/>
    <w:rsid w:val="006C22D8"/>
    <w:rsid w:val="00770035"/>
    <w:rsid w:val="007C6310"/>
    <w:rsid w:val="007F47F7"/>
    <w:rsid w:val="008120E3"/>
    <w:rsid w:val="00826DD6"/>
    <w:rsid w:val="00874118"/>
    <w:rsid w:val="008A1933"/>
    <w:rsid w:val="00942C0B"/>
    <w:rsid w:val="00950C5F"/>
    <w:rsid w:val="009609E0"/>
    <w:rsid w:val="009D55FA"/>
    <w:rsid w:val="00A87E6D"/>
    <w:rsid w:val="00AE02C1"/>
    <w:rsid w:val="00C2783E"/>
    <w:rsid w:val="00C45B76"/>
    <w:rsid w:val="00C72278"/>
    <w:rsid w:val="00D40438"/>
    <w:rsid w:val="00DD5C79"/>
    <w:rsid w:val="00DF7B24"/>
    <w:rsid w:val="00F30C73"/>
    <w:rsid w:val="00F742BF"/>
    <w:rsid w:val="00FA29E1"/>
    <w:rsid w:val="00FC2069"/>
    <w:rsid w:val="00FD7C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7ED4D9-E274-4930-95AF-8E32E6F38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43"/>
      <w:outlineLvl w:val="0"/>
    </w:pPr>
    <w:rPr>
      <w:b/>
      <w:bCs/>
      <w:sz w:val="24"/>
      <w:szCs w:val="24"/>
    </w:rPr>
  </w:style>
  <w:style w:type="paragraph" w:styleId="Heading2">
    <w:name w:val="heading 2"/>
    <w:basedOn w:val="Normal"/>
    <w:uiPriority w:val="1"/>
    <w:qFormat/>
    <w:pPr>
      <w:spacing w:before="252"/>
      <w:ind w:left="568"/>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34"/>
    <w:qFormat/>
    <w:pPr>
      <w:ind w:left="426" w:hanging="283"/>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A5B5C"/>
    <w:rPr>
      <w:color w:val="0000FF" w:themeColor="hyperlink"/>
      <w:u w:val="single"/>
    </w:rPr>
  </w:style>
  <w:style w:type="paragraph" w:styleId="HTMLPreformatted">
    <w:name w:val="HTML Preformatted"/>
    <w:basedOn w:val="Normal"/>
    <w:link w:val="HTMLPreformattedChar"/>
    <w:uiPriority w:val="99"/>
    <w:semiHidden/>
    <w:unhideWhenUsed/>
    <w:rsid w:val="001B2D2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1B2D2D"/>
    <w:rPr>
      <w:rFonts w:ascii="Consolas" w:eastAsia="Times New Roman" w:hAnsi="Consolas" w:cs="Consolas"/>
      <w:sz w:val="20"/>
      <w:szCs w:val="20"/>
      <w:lang w:val="id"/>
    </w:rPr>
  </w:style>
  <w:style w:type="paragraph" w:styleId="BalloonText">
    <w:name w:val="Balloon Text"/>
    <w:basedOn w:val="Normal"/>
    <w:link w:val="BalloonTextChar"/>
    <w:uiPriority w:val="99"/>
    <w:semiHidden/>
    <w:unhideWhenUsed/>
    <w:rsid w:val="002C4236"/>
    <w:rPr>
      <w:rFonts w:ascii="Tahoma" w:hAnsi="Tahoma" w:cs="Tahoma"/>
      <w:sz w:val="16"/>
      <w:szCs w:val="16"/>
    </w:rPr>
  </w:style>
  <w:style w:type="character" w:customStyle="1" w:styleId="BalloonTextChar">
    <w:name w:val="Balloon Text Char"/>
    <w:basedOn w:val="DefaultParagraphFont"/>
    <w:link w:val="BalloonText"/>
    <w:uiPriority w:val="99"/>
    <w:semiHidden/>
    <w:rsid w:val="002C4236"/>
    <w:rPr>
      <w:rFonts w:ascii="Tahoma" w:eastAsia="Times New Roman" w:hAnsi="Tahoma" w:cs="Tahoma"/>
      <w:sz w:val="16"/>
      <w:szCs w:val="16"/>
      <w:lang w:val="id"/>
    </w:rPr>
  </w:style>
  <w:style w:type="paragraph" w:styleId="Caption">
    <w:name w:val="caption"/>
    <w:basedOn w:val="Normal"/>
    <w:next w:val="Normal"/>
    <w:uiPriority w:val="35"/>
    <w:unhideWhenUsed/>
    <w:qFormat/>
    <w:rsid w:val="00F30C73"/>
    <w:pPr>
      <w:spacing w:after="200"/>
    </w:pPr>
    <w:rPr>
      <w:i/>
      <w:iCs/>
      <w:color w:val="1F497D" w:themeColor="text2"/>
      <w:sz w:val="18"/>
      <w:szCs w:val="18"/>
    </w:rPr>
  </w:style>
  <w:style w:type="character" w:customStyle="1" w:styleId="BodyTextChar">
    <w:name w:val="Body Text Char"/>
    <w:basedOn w:val="DefaultParagraphFont"/>
    <w:link w:val="BodyText"/>
    <w:uiPriority w:val="1"/>
    <w:rsid w:val="000305D1"/>
    <w:rPr>
      <w:rFonts w:ascii="Times New Roman" w:eastAsia="Times New Roman" w:hAnsi="Times New Roman" w:cs="Times New Roman"/>
      <w:lang w:val="id"/>
    </w:rPr>
  </w:style>
  <w:style w:type="paragraph" w:styleId="NormalWeb">
    <w:name w:val="Normal (Web)"/>
    <w:basedOn w:val="Normal"/>
    <w:uiPriority w:val="99"/>
    <w:semiHidden/>
    <w:unhideWhenUsed/>
    <w:rsid w:val="00826DD6"/>
    <w:pPr>
      <w:widowControl/>
      <w:autoSpaceDE/>
      <w:autoSpaceDN/>
      <w:spacing w:before="100" w:beforeAutospacing="1" w:after="100" w:afterAutospacing="1"/>
    </w:pPr>
    <w:rPr>
      <w:sz w:val="24"/>
      <w:szCs w:val="24"/>
      <w:lang w:val="en-US"/>
    </w:rPr>
  </w:style>
  <w:style w:type="character" w:styleId="Emphasis">
    <w:name w:val="Emphasis"/>
    <w:basedOn w:val="DefaultParagraphFont"/>
    <w:uiPriority w:val="20"/>
    <w:qFormat/>
    <w:rsid w:val="00826DD6"/>
    <w:rPr>
      <w:i/>
      <w:iCs/>
    </w:rPr>
  </w:style>
  <w:style w:type="character" w:styleId="Strong">
    <w:name w:val="Strong"/>
    <w:basedOn w:val="DefaultParagraphFont"/>
    <w:uiPriority w:val="22"/>
    <w:qFormat/>
    <w:rsid w:val="00826DD6"/>
    <w:rPr>
      <w:b/>
      <w:bCs/>
    </w:rPr>
  </w:style>
  <w:style w:type="paragraph" w:styleId="Header">
    <w:name w:val="header"/>
    <w:basedOn w:val="Normal"/>
    <w:link w:val="HeaderChar"/>
    <w:uiPriority w:val="99"/>
    <w:unhideWhenUsed/>
    <w:rsid w:val="00017B6A"/>
    <w:pPr>
      <w:tabs>
        <w:tab w:val="center" w:pos="4680"/>
        <w:tab w:val="right" w:pos="9360"/>
      </w:tabs>
    </w:pPr>
  </w:style>
  <w:style w:type="character" w:customStyle="1" w:styleId="HeaderChar">
    <w:name w:val="Header Char"/>
    <w:basedOn w:val="DefaultParagraphFont"/>
    <w:link w:val="Header"/>
    <w:uiPriority w:val="99"/>
    <w:rsid w:val="00017B6A"/>
    <w:rPr>
      <w:rFonts w:ascii="Times New Roman" w:eastAsia="Times New Roman" w:hAnsi="Times New Roman" w:cs="Times New Roman"/>
      <w:lang w:val="id"/>
    </w:rPr>
  </w:style>
  <w:style w:type="paragraph" w:styleId="Footer">
    <w:name w:val="footer"/>
    <w:basedOn w:val="Normal"/>
    <w:link w:val="FooterChar"/>
    <w:uiPriority w:val="99"/>
    <w:unhideWhenUsed/>
    <w:rsid w:val="00017B6A"/>
    <w:pPr>
      <w:tabs>
        <w:tab w:val="center" w:pos="4680"/>
        <w:tab w:val="right" w:pos="9360"/>
      </w:tabs>
    </w:pPr>
  </w:style>
  <w:style w:type="character" w:customStyle="1" w:styleId="FooterChar">
    <w:name w:val="Footer Char"/>
    <w:basedOn w:val="DefaultParagraphFont"/>
    <w:link w:val="Footer"/>
    <w:uiPriority w:val="99"/>
    <w:rsid w:val="00017B6A"/>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7276274">
      <w:bodyDiv w:val="1"/>
      <w:marLeft w:val="0"/>
      <w:marRight w:val="0"/>
      <w:marTop w:val="0"/>
      <w:marBottom w:val="0"/>
      <w:divBdr>
        <w:top w:val="none" w:sz="0" w:space="0" w:color="auto"/>
        <w:left w:val="none" w:sz="0" w:space="0" w:color="auto"/>
        <w:bottom w:val="none" w:sz="0" w:space="0" w:color="auto"/>
        <w:right w:val="none" w:sz="0" w:space="0" w:color="auto"/>
      </w:divBdr>
    </w:div>
    <w:div w:id="922111016">
      <w:bodyDiv w:val="1"/>
      <w:marLeft w:val="0"/>
      <w:marRight w:val="0"/>
      <w:marTop w:val="0"/>
      <w:marBottom w:val="0"/>
      <w:divBdr>
        <w:top w:val="none" w:sz="0" w:space="0" w:color="auto"/>
        <w:left w:val="none" w:sz="0" w:space="0" w:color="auto"/>
        <w:bottom w:val="none" w:sz="0" w:space="0" w:color="auto"/>
        <w:right w:val="none" w:sz="0" w:space="0" w:color="auto"/>
      </w:divBdr>
    </w:div>
    <w:div w:id="1393388968">
      <w:bodyDiv w:val="1"/>
      <w:marLeft w:val="0"/>
      <w:marRight w:val="0"/>
      <w:marTop w:val="0"/>
      <w:marBottom w:val="0"/>
      <w:divBdr>
        <w:top w:val="none" w:sz="0" w:space="0" w:color="auto"/>
        <w:left w:val="none" w:sz="0" w:space="0" w:color="auto"/>
        <w:bottom w:val="none" w:sz="0" w:space="0" w:color="auto"/>
        <w:right w:val="none" w:sz="0" w:space="0" w:color="auto"/>
      </w:divBdr>
    </w:div>
    <w:div w:id="1652175319">
      <w:bodyDiv w:val="1"/>
      <w:marLeft w:val="0"/>
      <w:marRight w:val="0"/>
      <w:marTop w:val="0"/>
      <w:marBottom w:val="0"/>
      <w:divBdr>
        <w:top w:val="none" w:sz="0" w:space="0" w:color="auto"/>
        <w:left w:val="none" w:sz="0" w:space="0" w:color="auto"/>
        <w:bottom w:val="none" w:sz="0" w:space="0" w:color="auto"/>
        <w:right w:val="none" w:sz="0" w:space="0" w:color="auto"/>
      </w:divBdr>
    </w:div>
    <w:div w:id="1750692051">
      <w:bodyDiv w:val="1"/>
      <w:marLeft w:val="0"/>
      <w:marRight w:val="0"/>
      <w:marTop w:val="0"/>
      <w:marBottom w:val="0"/>
      <w:divBdr>
        <w:top w:val="none" w:sz="0" w:space="0" w:color="auto"/>
        <w:left w:val="none" w:sz="0" w:space="0" w:color="auto"/>
        <w:bottom w:val="none" w:sz="0" w:space="0" w:color="auto"/>
        <w:right w:val="none" w:sz="0" w:space="0" w:color="auto"/>
      </w:divBdr>
    </w:div>
    <w:div w:id="1812676144">
      <w:bodyDiv w:val="1"/>
      <w:marLeft w:val="0"/>
      <w:marRight w:val="0"/>
      <w:marTop w:val="0"/>
      <w:marBottom w:val="0"/>
      <w:divBdr>
        <w:top w:val="none" w:sz="0" w:space="0" w:color="auto"/>
        <w:left w:val="none" w:sz="0" w:space="0" w:color="auto"/>
        <w:bottom w:val="none" w:sz="0" w:space="0" w:color="auto"/>
        <w:right w:val="none" w:sz="0" w:space="0" w:color="auto"/>
      </w:divBdr>
    </w:div>
    <w:div w:id="1961260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herlinda@undipa.ac.id" TargetMode="External"/><Relationship Id="rId13" Type="http://schemas.openxmlformats.org/officeDocument/2006/relationships/hyperlink" Target="https://doi.org/10.31940/jebd.v5i3.7801" TargetMode="External"/><Relationship Id="rId18" Type="http://schemas.openxmlformats.org/officeDocument/2006/relationships/hyperlink" Target="https://doi.org/10.31289/jmb.v10i2.7201"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16/j.im.2020.103417" TargetMode="External"/><Relationship Id="rId7" Type="http://schemas.openxmlformats.org/officeDocument/2006/relationships/hyperlink" Target="mailto:pertama@gmail.com1" TargetMode="External"/><Relationship Id="rId12" Type="http://schemas.openxmlformats.org/officeDocument/2006/relationships/hyperlink" Target="https://doi.org/10.22216/jknti.v8i2.9521" TargetMode="External"/><Relationship Id="rId17" Type="http://schemas.openxmlformats.org/officeDocument/2006/relationships/hyperlink" Target="https://doi.org/10.31289/jsik.v9i1.5820"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016/j.jretconser.2022.102964" TargetMode="External"/><Relationship Id="rId20" Type="http://schemas.openxmlformats.org/officeDocument/2006/relationships/hyperlink" Target="https://doi.org/10.31289/jpdec.v4i2.9051"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80/10864415.2020.1712354" TargetMode="External"/><Relationship Id="rId23" Type="http://schemas.openxmlformats.org/officeDocument/2006/relationships/header" Target="header1.xml"/><Relationship Id="rId28" Type="http://schemas.openxmlformats.org/officeDocument/2006/relationships/footer" Target="footer3.xml"/><Relationship Id="rId10" Type="http://schemas.microsoft.com/office/2007/relationships/hdphoto" Target="media/hdphoto1.wdp"/><Relationship Id="rId19" Type="http://schemas.openxmlformats.org/officeDocument/2006/relationships/hyperlink" Target="https://doi.org/10.2139/ssrn.3205035"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doi.org/10.1016/j.patrec.2009.09.011" TargetMode="External"/><Relationship Id="rId22" Type="http://schemas.openxmlformats.org/officeDocument/2006/relationships/hyperlink" Target="https://wearesocial.com/digital-2023-indonesia"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3458</Words>
  <Characters>19717</Characters>
  <Application>Microsoft Office Word</Application>
  <DocSecurity>0</DocSecurity>
  <Lines>164</Lines>
  <Paragraphs>46</Paragraphs>
  <ScaleCrop>false</ScaleCrop>
  <HeadingPairs>
    <vt:vector size="4" baseType="variant">
      <vt:variant>
        <vt:lpstr>Title</vt:lpstr>
      </vt:variant>
      <vt:variant>
        <vt:i4>1</vt:i4>
      </vt:variant>
      <vt:variant>
        <vt:lpstr>Headings</vt:lpstr>
      </vt:variant>
      <vt:variant>
        <vt:i4>36</vt:i4>
      </vt:variant>
    </vt:vector>
  </HeadingPairs>
  <TitlesOfParts>
    <vt:vector size="37" baseType="lpstr">
      <vt:lpstr>Format Penulisan Makalah</vt:lpstr>
      <vt:lpstr>    </vt:lpstr>
      <vt:lpstr>    ANALISIS PERILAKU PEMBELIAN AUDIENS TIKTOK </vt:lpstr>
      <vt:lpstr>    MELALUI KLASTERISASI PREFERENSI KONTEN </vt:lpstr>
      <vt:lpstr>    DENGAN ALGORITMA K-MEANS</vt:lpstr>
      <vt:lpstr>    Irmawati), Husain2), Santi3) , Nurdiansah4), Herlinda 5) , Kasmawaru 6)</vt:lpstr>
      <vt:lpstr>    Pendahuluan</vt:lpstr>
      <vt:lpstr>    Metode Penelitian</vt:lpstr>
      <vt:lpstr>    </vt:lpstr>
      <vt:lpstr>    Hasil dan Pembahasan</vt:lpstr>
      <vt:lpstr>    </vt:lpstr>
      <vt:lpstr>    Kesimpulan</vt:lpstr>
      <vt:lpstr>    Daftar Pustaka</vt:lpstr>
      <vt:lpstr>    Amin, M., &amp; Taufiqurahman, T. (2023). Pengaruh promosi melalui TikTok Live terha</vt:lpstr>
      <vt:lpstr>    Anindasari, N., &amp; Tranggono, B. (2023). Kredibilitas host dan pengaruhnya terhad</vt:lpstr>
      <vt:lpstr>    Batubara, R., &amp; Phannata, D. (2023). Strategi penyampaian konten pada TikTok Liv</vt:lpstr>
      <vt:lpstr>    Fauzi, R. H., &amp; Wahyuni, S. (2023). Peran konten visual dan interaksi dalam live</vt:lpstr>
      <vt:lpstr>    Hasanah, U., &amp; Putri, N. K. (2020). Segmentasi pasar dalam media sosial TikTok b</vt:lpstr>
      <vt:lpstr>    Jain, A. K. (2010). Data clustering: 50 years beyond K-means. Pattern Recognitio</vt:lpstr>
      <vt:lpstr>    Kim, J., &amp; Kim, M. (2020). The impact of live streaming on customer engagement a</vt:lpstr>
      <vt:lpstr>    Kurniastuti, D., Putri, R., &amp; Widodo, A. (2022). Pengaruh fitur live streaming T</vt:lpstr>
      <vt:lpstr>    Luo, M., Li, L., Zhang, J., &amp; Xu, Y. (2022). Live streaming and impulsive buying</vt:lpstr>
      <vt:lpstr>    Nasution, I., &amp; Lubis, N. A. (2021). Penggunaan algoritma K-Means dalam segmenta</vt:lpstr>
      <vt:lpstr>    Rohmah, N., &amp; Lestari, S. (2021). Transformasi media sosial dalam pemasaran digi</vt:lpstr>
      <vt:lpstr>    Shabrina, N., Utami, R., &amp; Sari, D. (2023). Keterlibatan emosional audiens dalam</vt:lpstr>
      <vt:lpstr>    Sugiharto, Y., &amp; Rahayu, S. (2022). Strategi pemasaran digital melalui Live TikT</vt:lpstr>
      <vt:lpstr>    Taherdoost, H. (2016). Sampling methods in research methodology; How to choose a</vt:lpstr>
      <vt:lpstr>    Utami, D., &amp; Septiani, D. (2022). Efektivitas strategi pemasaran berbasis intera</vt:lpstr>
      <vt:lpstr>    Zhang, Y., Zhao, Q., Lu, Y., &amp; Yang, S. (2021). Understanding virtual gifting in</vt:lpstr>
      <vt:lpstr>    Buku :</vt:lpstr>
      <vt:lpstr>    Creswell, J. W. (2018). Research design: Qualitative, quantitative, and mixed me</vt:lpstr>
      <vt:lpstr>    DeVellis, R. F. (2017). Scale development: Theory and applications (4th ed.). Th</vt:lpstr>
      <vt:lpstr>    Hair, J. F., Black, W. C., Babin, B. J., &amp; Anderson, R. E. (2019). Multivariate </vt:lpstr>
      <vt:lpstr>    Han, J., Kamber, M., &amp; Pei, J. (2022). Data mining: Concepts and techniques (4th</vt:lpstr>
      <vt:lpstr>    Sarstedt, M., &amp; Mooi, E. (2019). A concise guide to market research: The process</vt:lpstr>
      <vt:lpstr>    Internet:</vt:lpstr>
      <vt:lpstr>    We Are Social. (2023). Digital 2023: Indonesia. Retrieved from https://wearesoci</vt:lpstr>
    </vt:vector>
  </TitlesOfParts>
  <Company/>
  <LinksUpToDate>false</LinksUpToDate>
  <CharactersWithSpaces>23129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Penulisan Makalah</dc:title>
  <dc:creator>alland@amikom.ac.id</dc:creator>
  <cp:lastModifiedBy>Hp</cp:lastModifiedBy>
  <cp:revision>2</cp:revision>
  <dcterms:created xsi:type="dcterms:W3CDTF">2025-06-03T08:52:00Z</dcterms:created>
  <dcterms:modified xsi:type="dcterms:W3CDTF">2025-06-03T08:52:00Z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2025-04-16T00:00:00Z</vt:filetime>
  </property>
  <property fmtid="{D5CDD505-2E9C-101B-9397-08002B2CF9AE}" pid="3" name="Creator">
    <vt:lpwstr>Microsoft® Word 2019</vt:lpwstr>
  </property>
  <property fmtid="{D5CDD505-2E9C-101B-9397-08002B2CF9AE}" pid="4" name="LastSaved">
    <vt:filetime>2025-05-24T00:00:00Z</vt:filetime>
  </property>
  <property fmtid="{D5CDD505-2E9C-101B-9397-08002B2CF9AE}" pid="5" name="Producer">
    <vt:lpwstr>Microsoft® Word 2019</vt:lpwstr>
  </property>
</Properties>
</file>